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B0" w:rsidRPr="00D52DB0" w:rsidRDefault="00D52DB0" w:rsidP="00D52DB0">
      <w:pPr>
        <w:suppressAutoHyphens/>
        <w:spacing w:after="0" w:line="240" w:lineRule="auto"/>
        <w:jc w:val="center"/>
        <w:rPr>
          <w:rFonts w:ascii="Times New Roman" w:eastAsia="Times New Roman" w:hAnsi="Times New Roman" w:cs="Arial"/>
          <w:sz w:val="24"/>
          <w:szCs w:val="24"/>
          <w:lang w:eastAsia="lv-LV"/>
        </w:rPr>
      </w:pPr>
      <w:r w:rsidRPr="00D52DB0">
        <w:rPr>
          <w:rFonts w:ascii="Arial" w:eastAsia="Times New Roman" w:hAnsi="Arial" w:cs="Arial"/>
          <w:sz w:val="24"/>
          <w:szCs w:val="24"/>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in" o:ole="">
            <v:imagedata r:id="rId7" o:title=""/>
          </v:shape>
          <o:OLEObject Type="Embed" ProgID="Word.Picture.8" ShapeID="_x0000_i1025" DrawAspect="Content" ObjectID="_1662894965" r:id="rId8"/>
        </w:object>
      </w:r>
    </w:p>
    <w:tbl>
      <w:tblPr>
        <w:tblW w:w="0" w:type="auto"/>
        <w:tblLook w:val="01E0" w:firstRow="1" w:lastRow="1" w:firstColumn="1" w:lastColumn="1" w:noHBand="0" w:noVBand="0"/>
      </w:tblPr>
      <w:tblGrid>
        <w:gridCol w:w="9071"/>
      </w:tblGrid>
      <w:tr w:rsidR="00D52DB0" w:rsidRPr="00D52DB0" w:rsidTr="00895919">
        <w:trPr>
          <w:trHeight w:val="1114"/>
        </w:trPr>
        <w:tc>
          <w:tcPr>
            <w:tcW w:w="9828" w:type="dxa"/>
          </w:tcPr>
          <w:p w:rsidR="00D52DB0" w:rsidRPr="00D52DB0" w:rsidRDefault="00D52DB0" w:rsidP="00D52DB0">
            <w:pPr>
              <w:suppressAutoHyphens/>
              <w:spacing w:after="0" w:line="240" w:lineRule="auto"/>
              <w:jc w:val="center"/>
              <w:rPr>
                <w:rFonts w:ascii="Times New Roman" w:eastAsia="Times New Roman" w:hAnsi="Times New Roman" w:cs="Arial"/>
                <w:b/>
                <w:sz w:val="24"/>
                <w:szCs w:val="24"/>
                <w:lang w:eastAsia="lv-LV"/>
              </w:rPr>
            </w:pPr>
            <w:r w:rsidRPr="00D52DB0">
              <w:rPr>
                <w:rFonts w:ascii="Times New Roman" w:eastAsia="Times New Roman" w:hAnsi="Times New Roman" w:cs="Arial"/>
                <w:b/>
                <w:sz w:val="24"/>
                <w:szCs w:val="24"/>
                <w:lang w:eastAsia="lv-LV"/>
              </w:rPr>
              <w:t xml:space="preserve">        VIĻAKAS  NOVADA  DOME</w:t>
            </w:r>
          </w:p>
          <w:p w:rsidR="00D52DB0" w:rsidRPr="00D52DB0" w:rsidRDefault="00D52DB0" w:rsidP="00D52DB0">
            <w:pPr>
              <w:suppressAutoHyphens/>
              <w:spacing w:after="0" w:line="240" w:lineRule="auto"/>
              <w:jc w:val="center"/>
              <w:rPr>
                <w:rFonts w:ascii="Times New Roman" w:eastAsia="Times New Roman" w:hAnsi="Times New Roman" w:cs="Arial"/>
                <w:sz w:val="24"/>
                <w:szCs w:val="24"/>
                <w:lang w:eastAsia="lv-LV"/>
              </w:rPr>
            </w:pPr>
            <w:r w:rsidRPr="00D52DB0">
              <w:rPr>
                <w:rFonts w:ascii="Times New Roman" w:eastAsia="Times New Roman" w:hAnsi="Times New Roman" w:cs="Arial"/>
                <w:sz w:val="24"/>
                <w:szCs w:val="24"/>
                <w:lang w:eastAsia="lv-LV"/>
              </w:rPr>
              <w:t xml:space="preserve">       Reģ.Nr. 90009115618</w:t>
            </w:r>
          </w:p>
          <w:p w:rsidR="00D52DB0" w:rsidRPr="00D52DB0" w:rsidRDefault="00D52DB0" w:rsidP="00D52DB0">
            <w:pPr>
              <w:suppressAutoHyphens/>
              <w:spacing w:after="0" w:line="240" w:lineRule="auto"/>
              <w:jc w:val="center"/>
              <w:rPr>
                <w:rFonts w:ascii="Times New Roman" w:eastAsia="Times New Roman" w:hAnsi="Times New Roman" w:cs="Arial"/>
                <w:sz w:val="24"/>
                <w:szCs w:val="24"/>
                <w:lang w:eastAsia="lv-LV"/>
              </w:rPr>
            </w:pPr>
            <w:r w:rsidRPr="00D52DB0">
              <w:rPr>
                <w:rFonts w:ascii="Times New Roman" w:eastAsia="Times New Roman" w:hAnsi="Times New Roman" w:cs="Arial"/>
                <w:sz w:val="24"/>
                <w:szCs w:val="24"/>
                <w:lang w:eastAsia="lv-LV"/>
              </w:rPr>
              <w:t xml:space="preserve">       Abrenes  iela 26, Viļaka, Viļakas  nov., LV-4583</w:t>
            </w:r>
          </w:p>
          <w:p w:rsidR="00D52DB0" w:rsidRPr="00D52DB0" w:rsidRDefault="00D52DB0" w:rsidP="00D52DB0">
            <w:pPr>
              <w:pBdr>
                <w:bottom w:val="single" w:sz="12" w:space="1" w:color="auto"/>
              </w:pBdr>
              <w:suppressAutoHyphens/>
              <w:spacing w:after="0" w:line="240" w:lineRule="auto"/>
              <w:jc w:val="center"/>
              <w:rPr>
                <w:rFonts w:ascii="Times New Roman" w:eastAsia="Times New Roman" w:hAnsi="Times New Roman" w:cs="Arial"/>
                <w:sz w:val="24"/>
                <w:szCs w:val="24"/>
                <w:lang w:eastAsia="lv-LV"/>
              </w:rPr>
            </w:pPr>
            <w:r w:rsidRPr="00D52DB0">
              <w:rPr>
                <w:rFonts w:ascii="Times New Roman" w:eastAsia="Times New Roman" w:hAnsi="Times New Roman" w:cs="Arial"/>
                <w:sz w:val="24"/>
                <w:szCs w:val="24"/>
                <w:lang w:eastAsia="lv-LV"/>
              </w:rPr>
              <w:t xml:space="preserve">tālrunis 64507224, </w:t>
            </w:r>
            <w:smartTag w:uri="schemas-tilde-lv/tildestengine" w:element="veidnes">
              <w:smartTagPr>
                <w:attr w:name="id" w:val="-1"/>
                <w:attr w:name="baseform" w:val="fakss"/>
                <w:attr w:name="text" w:val="fakss"/>
              </w:smartTagPr>
              <w:r w:rsidRPr="00D52DB0">
                <w:rPr>
                  <w:rFonts w:ascii="Times New Roman" w:eastAsia="Times New Roman" w:hAnsi="Times New Roman" w:cs="Arial"/>
                  <w:sz w:val="24"/>
                  <w:szCs w:val="24"/>
                  <w:lang w:eastAsia="lv-LV"/>
                </w:rPr>
                <w:t>fakss</w:t>
              </w:r>
            </w:smartTag>
            <w:r w:rsidRPr="00D52DB0">
              <w:rPr>
                <w:rFonts w:ascii="Times New Roman" w:eastAsia="Times New Roman" w:hAnsi="Times New Roman" w:cs="Arial"/>
                <w:sz w:val="24"/>
                <w:szCs w:val="24"/>
                <w:lang w:eastAsia="lv-LV"/>
              </w:rPr>
              <w:t xml:space="preserve"> 64507208, e-pasts: </w:t>
            </w:r>
            <w:hyperlink r:id="rId9" w:history="1">
              <w:r w:rsidRPr="00D52DB0">
                <w:rPr>
                  <w:rFonts w:ascii="Times New Roman" w:eastAsia="Times New Roman" w:hAnsi="Times New Roman" w:cs="Arial"/>
                  <w:sz w:val="24"/>
                  <w:szCs w:val="24"/>
                  <w:lang w:eastAsia="lv-LV"/>
                </w:rPr>
                <w:t>dome@vilaka.lv</w:t>
              </w:r>
            </w:hyperlink>
            <w:r w:rsidRPr="00D52DB0">
              <w:rPr>
                <w:rFonts w:ascii="Times New Roman" w:eastAsia="Times New Roman" w:hAnsi="Times New Roman" w:cs="Arial"/>
                <w:sz w:val="24"/>
                <w:szCs w:val="24"/>
                <w:lang w:eastAsia="lv-LV"/>
              </w:rPr>
              <w:t xml:space="preserve"> </w:t>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p>
          <w:p w:rsidR="00D52DB0" w:rsidRPr="00D52DB0" w:rsidRDefault="00D52DB0" w:rsidP="00D52DB0">
            <w:pPr>
              <w:suppressAutoHyphens/>
              <w:spacing w:after="0" w:line="240" w:lineRule="auto"/>
              <w:jc w:val="center"/>
              <w:rPr>
                <w:rFonts w:ascii="Times New Roman" w:eastAsia="Times New Roman" w:hAnsi="Times New Roman" w:cs="Arial"/>
                <w:sz w:val="24"/>
                <w:szCs w:val="24"/>
                <w:lang w:eastAsia="lv-LV"/>
              </w:rPr>
            </w:pP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r>
            <w:r w:rsidRPr="00D52DB0">
              <w:rPr>
                <w:rFonts w:ascii="Times New Roman" w:eastAsia="Times New Roman" w:hAnsi="Times New Roman" w:cs="Arial"/>
                <w:sz w:val="24"/>
                <w:szCs w:val="24"/>
                <w:lang w:eastAsia="lv-LV"/>
              </w:rPr>
              <w:softHyphen/>
              <w:t xml:space="preserve">   </w:t>
            </w:r>
          </w:p>
        </w:tc>
      </w:tr>
    </w:tbl>
    <w:p w:rsidR="00D52DB0" w:rsidRPr="00D52DB0" w:rsidRDefault="00D52DB0" w:rsidP="00D52DB0">
      <w:pPr>
        <w:suppressAutoHyphens/>
        <w:spacing w:after="0" w:line="240" w:lineRule="auto"/>
        <w:jc w:val="center"/>
        <w:rPr>
          <w:rFonts w:ascii="Times New Roman" w:eastAsia="Times New Roman" w:hAnsi="Times New Roman" w:cs="Times New Roman"/>
          <w:b/>
          <w:sz w:val="24"/>
          <w:szCs w:val="24"/>
          <w:lang w:eastAsia="lv-LV"/>
        </w:rPr>
      </w:pPr>
      <w:r w:rsidRPr="00D52DB0">
        <w:rPr>
          <w:rFonts w:ascii="Times New Roman" w:eastAsia="Times New Roman" w:hAnsi="Times New Roman" w:cs="Times New Roman"/>
          <w:b/>
          <w:sz w:val="24"/>
          <w:szCs w:val="24"/>
          <w:lang w:eastAsia="lv-LV"/>
        </w:rPr>
        <w:t>NOTEIKUMI</w:t>
      </w:r>
    </w:p>
    <w:p w:rsidR="00D52DB0" w:rsidRPr="00D52DB0" w:rsidRDefault="00D52DB0" w:rsidP="00D52DB0">
      <w:pPr>
        <w:suppressAutoHyphens/>
        <w:spacing w:after="0" w:line="240" w:lineRule="auto"/>
        <w:jc w:val="center"/>
        <w:rPr>
          <w:rFonts w:ascii="Times New Roman" w:eastAsia="Times New Roman" w:hAnsi="Times New Roman" w:cs="Times New Roman"/>
          <w:b/>
          <w:sz w:val="24"/>
          <w:szCs w:val="24"/>
          <w:lang w:eastAsia="lv-LV"/>
        </w:rPr>
      </w:pPr>
      <w:r w:rsidRPr="00D52DB0">
        <w:rPr>
          <w:rFonts w:ascii="Times New Roman" w:eastAsia="Times New Roman" w:hAnsi="Times New Roman" w:cs="Times New Roman"/>
          <w:b/>
          <w:sz w:val="24"/>
          <w:szCs w:val="24"/>
          <w:lang w:eastAsia="lv-LV"/>
        </w:rPr>
        <w:t>Viļakā</w:t>
      </w:r>
    </w:p>
    <w:p w:rsidR="00D52DB0" w:rsidRPr="00D52DB0" w:rsidRDefault="00D52DB0" w:rsidP="00D52DB0">
      <w:pPr>
        <w:suppressAutoHyphens/>
        <w:spacing w:after="0" w:line="240" w:lineRule="auto"/>
        <w:rPr>
          <w:rFonts w:ascii="Times New Roman" w:eastAsia="Times New Roman" w:hAnsi="Times New Roman" w:cs="Times New Roman"/>
          <w:sz w:val="24"/>
          <w:szCs w:val="24"/>
          <w:lang w:eastAsia="lv-LV"/>
        </w:rPr>
      </w:pPr>
      <w:r w:rsidRPr="00D52DB0">
        <w:rPr>
          <w:rFonts w:ascii="Times New Roman" w:eastAsia="Times New Roman" w:hAnsi="Times New Roman" w:cs="Times New Roman"/>
          <w:sz w:val="24"/>
          <w:szCs w:val="24"/>
          <w:lang w:eastAsia="lv-LV"/>
        </w:rPr>
        <w:t>2020.gada 24.septembrī</w:t>
      </w:r>
      <w:r w:rsidRPr="00D52DB0">
        <w:rPr>
          <w:rFonts w:ascii="Times New Roman" w:eastAsia="Times New Roman" w:hAnsi="Times New Roman" w:cs="Times New Roman"/>
          <w:sz w:val="24"/>
          <w:szCs w:val="24"/>
          <w:lang w:eastAsia="lv-LV"/>
        </w:rPr>
        <w:tab/>
      </w:r>
      <w:r w:rsidRPr="00D52DB0">
        <w:rPr>
          <w:rFonts w:ascii="Times New Roman" w:eastAsia="Times New Roman" w:hAnsi="Times New Roman" w:cs="Times New Roman"/>
          <w:sz w:val="24"/>
          <w:szCs w:val="24"/>
          <w:lang w:eastAsia="lv-LV"/>
        </w:rPr>
        <w:tab/>
      </w:r>
      <w:r w:rsidRPr="00D52DB0">
        <w:rPr>
          <w:rFonts w:ascii="Times New Roman" w:eastAsia="Times New Roman" w:hAnsi="Times New Roman" w:cs="Times New Roman"/>
          <w:sz w:val="24"/>
          <w:szCs w:val="24"/>
          <w:lang w:eastAsia="lv-LV"/>
        </w:rPr>
        <w:tab/>
      </w:r>
      <w:r w:rsidRPr="00D52DB0">
        <w:rPr>
          <w:rFonts w:ascii="Times New Roman" w:eastAsia="Times New Roman" w:hAnsi="Times New Roman" w:cs="Times New Roman"/>
          <w:sz w:val="24"/>
          <w:szCs w:val="24"/>
          <w:lang w:eastAsia="lv-LV"/>
        </w:rPr>
        <w:tab/>
      </w:r>
      <w:r w:rsidRPr="00D52DB0">
        <w:rPr>
          <w:rFonts w:ascii="Times New Roman" w:eastAsia="Times New Roman" w:hAnsi="Times New Roman" w:cs="Times New Roman"/>
          <w:sz w:val="24"/>
          <w:szCs w:val="24"/>
          <w:lang w:eastAsia="lv-LV"/>
        </w:rPr>
        <w:tab/>
        <w:t xml:space="preserve">     </w:t>
      </w:r>
      <w:r w:rsidRPr="00D52DB0">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b/>
          <w:sz w:val="24"/>
          <w:szCs w:val="24"/>
          <w:lang w:eastAsia="lv-LV"/>
        </w:rPr>
        <w:t>Nr.14</w:t>
      </w:r>
    </w:p>
    <w:p w:rsidR="00D52DB0" w:rsidRPr="00D52DB0" w:rsidRDefault="00D52DB0" w:rsidP="00D52DB0">
      <w:pPr>
        <w:suppressAutoHyphens/>
        <w:spacing w:after="0" w:line="240" w:lineRule="auto"/>
        <w:rPr>
          <w:rFonts w:ascii="Times New Roman" w:eastAsia="Times New Roman" w:hAnsi="Times New Roman" w:cs="Times New Roman"/>
          <w:sz w:val="24"/>
          <w:szCs w:val="24"/>
          <w:lang w:eastAsia="lv-LV"/>
        </w:rPr>
      </w:pPr>
      <w:r w:rsidRPr="00D52DB0">
        <w:rPr>
          <w:rFonts w:ascii="Times New Roman" w:eastAsia="Times New Roman" w:hAnsi="Times New Roman" w:cs="Times New Roman"/>
          <w:sz w:val="24"/>
          <w:szCs w:val="24"/>
          <w:lang w:eastAsia="lv-LV"/>
        </w:rPr>
        <w:t xml:space="preserve">                                                                                                    </w:t>
      </w:r>
      <w:r w:rsidR="00BD4266">
        <w:rPr>
          <w:rFonts w:ascii="Times New Roman" w:eastAsia="Times New Roman" w:hAnsi="Times New Roman" w:cs="Times New Roman"/>
          <w:sz w:val="24"/>
          <w:szCs w:val="24"/>
          <w:lang w:eastAsia="lv-LV"/>
        </w:rPr>
        <w:t xml:space="preserve">            (protokols Nr.18, 35</w:t>
      </w:r>
      <w:bookmarkStart w:id="0" w:name="_GoBack"/>
      <w:bookmarkEnd w:id="0"/>
      <w:r w:rsidRPr="00D52DB0">
        <w:rPr>
          <w:rFonts w:ascii="Times New Roman" w:eastAsia="Times New Roman" w:hAnsi="Times New Roman" w:cs="Times New Roman"/>
          <w:sz w:val="24"/>
          <w:szCs w:val="24"/>
          <w:lang w:eastAsia="lv-LV"/>
        </w:rPr>
        <w:t>. &amp;)</w:t>
      </w:r>
    </w:p>
    <w:p w:rsidR="008C0EE0" w:rsidRPr="008C0EE0" w:rsidRDefault="008C0EE0" w:rsidP="008C0EE0">
      <w:pPr>
        <w:suppressAutoHyphens/>
        <w:spacing w:after="0" w:line="240" w:lineRule="auto"/>
        <w:jc w:val="both"/>
        <w:rPr>
          <w:rFonts w:ascii="Times New Roman" w:eastAsia="Times New Roman" w:hAnsi="Times New Roman" w:cs="Times New Roman"/>
          <w:bCs/>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bCs/>
          <w:sz w:val="24"/>
          <w:szCs w:val="24"/>
          <w:lang w:eastAsia="ar-SA"/>
        </w:rPr>
        <w:t>Viļakas novada domes nekustamā īpašuma Garnizona ielā 6A, Viļakā, Viļakas novadā, ar kadastra numuru 3815 003 0165, izsole</w:t>
      </w:r>
      <w:r w:rsidRPr="008C0EE0">
        <w:rPr>
          <w:rFonts w:ascii="Times New Roman" w:eastAsia="Times New Roman" w:hAnsi="Times New Roman" w:cs="Times New Roman"/>
          <w:b/>
          <w:sz w:val="24"/>
          <w:szCs w:val="24"/>
          <w:lang w:eastAsia="ar-SA"/>
        </w:rPr>
        <w:t>s noteikumi</w:t>
      </w:r>
    </w:p>
    <w:p w:rsidR="008C0EE0" w:rsidRPr="008C0EE0" w:rsidRDefault="008C0EE0" w:rsidP="008C0EE0">
      <w:pPr>
        <w:suppressAutoHyphens/>
        <w:spacing w:after="0" w:line="240" w:lineRule="auto"/>
        <w:rPr>
          <w:rFonts w:ascii="Times New Roman" w:eastAsia="Times New Roman" w:hAnsi="Times New Roman" w:cs="Times New Roman"/>
          <w:bCs/>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1. Vispārīgie noteikumi</w:t>
      </w:r>
    </w:p>
    <w:p w:rsidR="008C0EE0" w:rsidRPr="008C0EE0" w:rsidRDefault="008C0EE0" w:rsidP="008C0EE0">
      <w:pPr>
        <w:suppressAutoHyphens/>
        <w:spacing w:after="0" w:line="240" w:lineRule="auto"/>
        <w:jc w:val="both"/>
        <w:rPr>
          <w:rFonts w:ascii="Times New Roman" w:eastAsia="Times New Roman" w:hAnsi="Times New Roman" w:cs="Times New Roman"/>
          <w:bCs/>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bCs/>
          <w:sz w:val="24"/>
          <w:szCs w:val="24"/>
          <w:lang w:eastAsia="ar-SA"/>
        </w:rPr>
      </w:pPr>
      <w:r w:rsidRPr="008C0EE0">
        <w:rPr>
          <w:rFonts w:ascii="Times New Roman" w:eastAsia="Times New Roman" w:hAnsi="Times New Roman" w:cs="Times New Roman"/>
          <w:bCs/>
          <w:sz w:val="24"/>
          <w:szCs w:val="24"/>
          <w:lang w:eastAsia="ar-SA"/>
        </w:rPr>
        <w:t>1. Viļakas novada domes nekustamā īpašuma Garnizona ielā 6A, Viļakā, Viļakas novadā, ar kadastra numuru 3815 003 0165, izsoles noteikumi (turpmāk – Noteikumi), nosaka kārtību, kādā tiek rīkota Viļakas</w:t>
      </w:r>
      <w:r w:rsidRPr="008C0EE0">
        <w:rPr>
          <w:rFonts w:ascii="Times New Roman" w:eastAsia="Times New Roman" w:hAnsi="Times New Roman" w:cs="Times New Roman"/>
          <w:sz w:val="24"/>
          <w:szCs w:val="24"/>
          <w:lang w:eastAsia="ar-SA"/>
        </w:rPr>
        <w:t xml:space="preserve"> novada domes nekustamā īpašuma </w:t>
      </w:r>
      <w:r w:rsidRPr="008C0EE0">
        <w:rPr>
          <w:rFonts w:ascii="Times New Roman" w:eastAsia="Times New Roman" w:hAnsi="Times New Roman" w:cs="Times New Roman"/>
          <w:bCs/>
          <w:sz w:val="24"/>
          <w:szCs w:val="24"/>
          <w:lang w:eastAsia="ar-SA"/>
        </w:rPr>
        <w:t>Garnizona ielā 6A, Viļakā, Viļakas novadā, ar kadastra numuru 3815 003 0165</w:t>
      </w:r>
      <w:r w:rsidRPr="008C0EE0">
        <w:rPr>
          <w:rFonts w:ascii="Times New Roman" w:eastAsia="Times New Roman" w:hAnsi="Times New Roman" w:cs="Times New Roman"/>
          <w:sz w:val="24"/>
          <w:szCs w:val="24"/>
          <w:lang w:eastAsia="ar-SA"/>
        </w:rPr>
        <w:t>, kas sastāv no zemes vienības ar kadastra apzīmējumu 3815 003 0164, platībā 9579 m</w:t>
      </w:r>
      <w:r w:rsidRPr="008C0EE0">
        <w:rPr>
          <w:rFonts w:ascii="Times New Roman" w:eastAsia="Times New Roman" w:hAnsi="Times New Roman" w:cs="Times New Roman"/>
          <w:sz w:val="24"/>
          <w:szCs w:val="24"/>
          <w:vertAlign w:val="superscript"/>
          <w:lang w:eastAsia="ar-SA"/>
        </w:rPr>
        <w:t>2</w:t>
      </w:r>
      <w:r w:rsidRPr="008C0EE0">
        <w:rPr>
          <w:rFonts w:ascii="Times New Roman" w:eastAsia="Times New Roman" w:hAnsi="Times New Roman" w:cs="Times New Roman"/>
          <w:sz w:val="24"/>
          <w:szCs w:val="24"/>
          <w:lang w:eastAsia="ar-SA"/>
        </w:rPr>
        <w:t xml:space="preserve">, adrese: Garnizona ielā 6A, Viļaka, Viļakas nov., LV-4583 </w:t>
      </w:r>
      <w:r w:rsidRPr="008C0EE0">
        <w:rPr>
          <w:rFonts w:ascii="Times New Roman" w:eastAsia="Times New Roman" w:hAnsi="Times New Roman" w:cs="Times New Roman"/>
          <w:color w:val="000000"/>
          <w:sz w:val="24"/>
          <w:szCs w:val="24"/>
          <w:lang w:eastAsia="ar-SA"/>
        </w:rPr>
        <w:t xml:space="preserve"> (turpmāk – Nekustamais īpašums), </w:t>
      </w:r>
      <w:bookmarkStart w:id="1" w:name="_Hlk5951899"/>
      <w:r w:rsidRPr="008C0EE0">
        <w:rPr>
          <w:rFonts w:ascii="Times New Roman" w:eastAsia="Times New Roman" w:hAnsi="Times New Roman" w:cs="Times New Roman"/>
          <w:color w:val="000000"/>
          <w:sz w:val="24"/>
          <w:szCs w:val="24"/>
          <w:lang w:eastAsia="ar-SA"/>
        </w:rPr>
        <w:t>atklāta mutiska pirmreizēja izsole ar augšupejošu soli</w:t>
      </w:r>
      <w:bookmarkEnd w:id="1"/>
      <w:r w:rsidRPr="008C0EE0">
        <w:rPr>
          <w:rFonts w:ascii="Times New Roman" w:eastAsia="Times New Roman" w:hAnsi="Times New Roman" w:cs="Times New Roman"/>
          <w:sz w:val="24"/>
          <w:szCs w:val="24"/>
          <w:lang w:eastAsia="ar-SA"/>
        </w:rPr>
        <w:t>.</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 xml:space="preserve">2. </w:t>
      </w:r>
      <w:r w:rsidRPr="008C0EE0">
        <w:rPr>
          <w:rFonts w:ascii="Times New Roman" w:eastAsia="Times New Roman" w:hAnsi="Times New Roman" w:cs="Times New Roman"/>
          <w:color w:val="000000"/>
          <w:sz w:val="24"/>
          <w:szCs w:val="24"/>
          <w:lang w:eastAsia="ar-SA"/>
        </w:rPr>
        <w:t xml:space="preserve">Izsoli rīko Viļakas novada domes </w:t>
      </w:r>
      <w:r w:rsidRPr="008C0EE0">
        <w:rPr>
          <w:rFonts w:ascii="Times New Roman" w:eastAsia="Times New Roman" w:hAnsi="Times New Roman" w:cs="Times New Roman"/>
          <w:bCs/>
          <w:sz w:val="24"/>
          <w:szCs w:val="24"/>
          <w:lang w:eastAsia="ar-SA"/>
        </w:rPr>
        <w:t>Pašvaldības īpašuma privatizācijas un atsavināšanas komisija (turpmāk – Komisija)</w:t>
      </w:r>
      <w:r w:rsidRPr="008C0EE0">
        <w:rPr>
          <w:rFonts w:ascii="Times New Roman" w:eastAsia="Times New Roman" w:hAnsi="Times New Roman" w:cs="Times New Roman"/>
          <w:color w:val="000000"/>
          <w:sz w:val="24"/>
          <w:szCs w:val="24"/>
          <w:lang w:eastAsia="ar-SA"/>
        </w:rPr>
        <w:t>, ievērojot Publiskas personas mantas atsavināšanas likumu.</w:t>
      </w:r>
    </w:p>
    <w:p w:rsidR="008C0EE0" w:rsidRPr="008C0EE0" w:rsidRDefault="008C0EE0" w:rsidP="008C0EE0">
      <w:pPr>
        <w:suppressAutoHyphens/>
        <w:autoSpaceDE w:val="0"/>
        <w:spacing w:after="0" w:line="240" w:lineRule="auto"/>
        <w:jc w:val="both"/>
        <w:rPr>
          <w:rFonts w:ascii="Times New Roman" w:eastAsia="Times New Roman" w:hAnsi="Times New Roman" w:cs="Times New Roman"/>
          <w:sz w:val="24"/>
          <w:szCs w:val="24"/>
          <w:shd w:val="clear" w:color="auto" w:fill="FFFFFF"/>
          <w:lang w:eastAsia="ar-SA"/>
        </w:rPr>
      </w:pPr>
    </w:p>
    <w:p w:rsidR="008C0EE0" w:rsidRPr="008C0EE0" w:rsidRDefault="008C0EE0" w:rsidP="008C0EE0">
      <w:pPr>
        <w:suppressAutoHyphens/>
        <w:autoSpaceDE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shd w:val="clear" w:color="auto" w:fill="FFFFFF"/>
          <w:lang w:eastAsia="ar-SA"/>
        </w:rPr>
        <w:t xml:space="preserve">3. Komisijas locekļi nedrīkst būt </w:t>
      </w:r>
      <w:r w:rsidRPr="008C0EE0">
        <w:rPr>
          <w:rFonts w:ascii="Times New Roman" w:eastAsia="Times New Roman" w:hAnsi="Times New Roman" w:cs="Times New Roman"/>
          <w:color w:val="000000"/>
          <w:sz w:val="24"/>
          <w:szCs w:val="24"/>
          <w:lang w:eastAsia="ar-SA"/>
        </w:rPr>
        <w:t>Nekustamā īpašuma</w:t>
      </w:r>
      <w:r w:rsidRPr="008C0EE0">
        <w:rPr>
          <w:rFonts w:ascii="Times New Roman" w:eastAsia="Times New Roman" w:hAnsi="Times New Roman" w:cs="Times New Roman"/>
          <w:sz w:val="24"/>
          <w:szCs w:val="24"/>
          <w:shd w:val="clear" w:color="auto" w:fill="FFFFFF"/>
          <w:lang w:eastAsia="ar-SA"/>
        </w:rPr>
        <w:t xml:space="preserve"> pircēji, </w:t>
      </w:r>
      <w:r w:rsidRPr="008C0EE0">
        <w:rPr>
          <w:rFonts w:ascii="Times New Roman" w:eastAsia="Times New Roman" w:hAnsi="Times New Roman" w:cs="Times New Roman"/>
          <w:sz w:val="24"/>
          <w:szCs w:val="24"/>
          <w:lang w:eastAsia="ar-SA"/>
        </w:rPr>
        <w:t xml:space="preserve">nav tiesīgi pirkt </w:t>
      </w:r>
      <w:r w:rsidRPr="008C0EE0">
        <w:rPr>
          <w:rFonts w:ascii="Times New Roman" w:eastAsia="Times New Roman" w:hAnsi="Times New Roman" w:cs="Times New Roman"/>
          <w:color w:val="000000"/>
          <w:sz w:val="24"/>
          <w:szCs w:val="24"/>
          <w:lang w:eastAsia="ar-SA"/>
        </w:rPr>
        <w:t>Nekustamo īpašumu</w:t>
      </w:r>
      <w:r w:rsidRPr="008C0EE0">
        <w:rPr>
          <w:rFonts w:ascii="Times New Roman" w:eastAsia="Times New Roman" w:hAnsi="Times New Roman" w:cs="Times New Roman"/>
          <w:sz w:val="24"/>
          <w:szCs w:val="24"/>
          <w:lang w:eastAsia="ar-SA"/>
        </w:rPr>
        <w:t xml:space="preserve"> citu personu uzdevumā</w:t>
      </w:r>
      <w:r w:rsidRPr="008C0EE0">
        <w:rPr>
          <w:rFonts w:ascii="Times New Roman" w:eastAsia="Times New Roman" w:hAnsi="Times New Roman" w:cs="Times New Roman"/>
          <w:sz w:val="24"/>
          <w:szCs w:val="24"/>
          <w:shd w:val="clear" w:color="auto" w:fill="FFFFFF"/>
          <w:lang w:eastAsia="ar-SA"/>
        </w:rPr>
        <w:t>, kā arī tieši vai netieši būt ieinteresēti attiecīgā procesa iznākumā.</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 xml:space="preserve">4. </w:t>
      </w:r>
      <w:r w:rsidRPr="008C0EE0">
        <w:rPr>
          <w:rFonts w:ascii="Times New Roman" w:eastAsia="Times New Roman" w:hAnsi="Times New Roman" w:cs="Times New Roman"/>
          <w:color w:val="000000"/>
          <w:sz w:val="24"/>
          <w:szCs w:val="24"/>
          <w:lang w:eastAsia="ar-SA"/>
        </w:rPr>
        <w:t xml:space="preserve">Izsoles sludinājumu Komisija publicē laikrakstā “Latvijas Vēstnesis”, laikrakstā “Vaduguns” un pašvaldības tīmekļvietnes </w:t>
      </w:r>
      <w:hyperlink r:id="rId10" w:history="1">
        <w:r w:rsidRPr="008C0EE0">
          <w:rPr>
            <w:rFonts w:ascii="Times New Roman" w:eastAsia="Times New Roman" w:hAnsi="Times New Roman" w:cs="Times New Roman"/>
            <w:color w:val="0000FF"/>
            <w:sz w:val="24"/>
            <w:szCs w:val="24"/>
            <w:u w:val="single"/>
            <w:lang w:eastAsia="ar-SA"/>
          </w:rPr>
          <w:t>www.vilaka.lv</w:t>
        </w:r>
      </w:hyperlink>
      <w:r w:rsidRPr="008C0EE0">
        <w:rPr>
          <w:rFonts w:ascii="Times New Roman" w:eastAsia="Times New Roman" w:hAnsi="Times New Roman" w:cs="Times New Roman"/>
          <w:color w:val="0000FF"/>
          <w:sz w:val="24"/>
          <w:szCs w:val="24"/>
          <w:lang w:eastAsia="ar-SA"/>
        </w:rPr>
        <w:t xml:space="preserve"> </w:t>
      </w:r>
      <w:r w:rsidRPr="008C0EE0">
        <w:rPr>
          <w:rFonts w:ascii="Times New Roman" w:eastAsia="Times New Roman" w:hAnsi="Times New Roman" w:cs="Times New Roman"/>
          <w:sz w:val="24"/>
          <w:szCs w:val="24"/>
          <w:lang w:eastAsia="ar-SA"/>
        </w:rPr>
        <w:t xml:space="preserve">sadaļā “Izsoles”/“Nekustamā īpašuma un kustamās mantas pārdošana” (profila adrese: </w:t>
      </w:r>
      <w:hyperlink r:id="rId11" w:history="1">
        <w:r w:rsidRPr="008C0EE0">
          <w:rPr>
            <w:rFonts w:ascii="Times New Roman" w:eastAsia="Times New Roman" w:hAnsi="Times New Roman" w:cs="Times New Roman"/>
            <w:color w:val="0000FF"/>
            <w:sz w:val="24"/>
            <w:szCs w:val="24"/>
            <w:u w:val="single"/>
            <w:lang w:eastAsia="ar-SA"/>
          </w:rPr>
          <w:t>http://vilaka.lv/index.php?page=izsoles</w:t>
        </w:r>
      </w:hyperlink>
      <w:r w:rsidRPr="008C0EE0">
        <w:rPr>
          <w:rFonts w:ascii="Times New Roman" w:eastAsia="Times New Roman" w:hAnsi="Times New Roman" w:cs="Times New Roman"/>
          <w:sz w:val="24"/>
          <w:szCs w:val="24"/>
          <w:lang w:eastAsia="ar-SA"/>
        </w:rPr>
        <w:t>)</w:t>
      </w:r>
      <w:r w:rsidRPr="008C0EE0">
        <w:rPr>
          <w:rFonts w:ascii="Times New Roman" w:eastAsia="Times New Roman" w:hAnsi="Times New Roman" w:cs="Times New Roman"/>
          <w:color w:val="000000"/>
          <w:sz w:val="24"/>
          <w:szCs w:val="24"/>
          <w:lang w:eastAsia="ar-SA"/>
        </w:rPr>
        <w:t>.</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 xml:space="preserve">5. Izsoles Noteikumus Komisija publicē pašvaldības tīmekļvietnes </w:t>
      </w:r>
      <w:hyperlink r:id="rId12" w:history="1">
        <w:r w:rsidRPr="008C0EE0">
          <w:rPr>
            <w:rFonts w:ascii="Times New Roman" w:eastAsia="Times New Roman" w:hAnsi="Times New Roman" w:cs="Times New Roman"/>
            <w:color w:val="0000FF"/>
            <w:sz w:val="24"/>
            <w:szCs w:val="24"/>
            <w:u w:val="single"/>
            <w:lang w:eastAsia="ar-SA"/>
          </w:rPr>
          <w:t>www.vilaka.lv</w:t>
        </w:r>
      </w:hyperlink>
      <w:r w:rsidRPr="008C0EE0">
        <w:rPr>
          <w:rFonts w:ascii="Times New Roman" w:eastAsia="Times New Roman" w:hAnsi="Times New Roman" w:cs="Times New Roman"/>
          <w:color w:val="0000FF"/>
          <w:sz w:val="24"/>
          <w:szCs w:val="24"/>
          <w:lang w:eastAsia="ar-SA"/>
        </w:rPr>
        <w:t xml:space="preserve"> </w:t>
      </w:r>
      <w:r w:rsidRPr="008C0EE0">
        <w:rPr>
          <w:rFonts w:ascii="Times New Roman" w:eastAsia="Times New Roman" w:hAnsi="Times New Roman" w:cs="Times New Roman"/>
          <w:sz w:val="24"/>
          <w:szCs w:val="24"/>
          <w:lang w:eastAsia="ar-SA"/>
        </w:rPr>
        <w:t xml:space="preserve">sadaļā “Izsoles”/“Nekustamā īpašuma un kustamās mantas pārdošana” (profila adrese: </w:t>
      </w:r>
      <w:hyperlink r:id="rId13" w:history="1">
        <w:r w:rsidRPr="008C0EE0">
          <w:rPr>
            <w:rFonts w:ascii="Times New Roman" w:eastAsia="Times New Roman" w:hAnsi="Times New Roman" w:cs="Times New Roman"/>
            <w:color w:val="0000FF"/>
            <w:sz w:val="24"/>
            <w:szCs w:val="24"/>
            <w:u w:val="single"/>
            <w:lang w:eastAsia="ar-SA"/>
          </w:rPr>
          <w:t>http://vilaka.lv/index.php?page=izsoles</w:t>
        </w:r>
      </w:hyperlink>
      <w:r w:rsidRPr="008C0EE0">
        <w:rPr>
          <w:rFonts w:ascii="Times New Roman" w:eastAsia="Times New Roman" w:hAnsi="Times New Roman" w:cs="Times New Roman"/>
          <w:sz w:val="24"/>
          <w:szCs w:val="24"/>
          <w:lang w:eastAsia="ar-SA"/>
        </w:rPr>
        <w:t>)</w:t>
      </w:r>
      <w:r w:rsidRPr="008C0EE0">
        <w:rPr>
          <w:rFonts w:ascii="Times New Roman" w:eastAsia="Times New Roman" w:hAnsi="Times New Roman" w:cs="Times New Roman"/>
          <w:color w:val="000000"/>
          <w:sz w:val="24"/>
          <w:szCs w:val="24"/>
          <w:lang w:eastAsia="ar-SA"/>
        </w:rPr>
        <w:t>.</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bCs/>
          <w:color w:val="000000"/>
          <w:sz w:val="24"/>
          <w:szCs w:val="24"/>
          <w:lang w:eastAsia="ar-SA"/>
        </w:rPr>
      </w:pPr>
      <w:bookmarkStart w:id="2" w:name="_Hlk15047430"/>
      <w:r w:rsidRPr="008C0EE0">
        <w:rPr>
          <w:rFonts w:ascii="Times New Roman" w:eastAsia="Times New Roman" w:hAnsi="Times New Roman" w:cs="Times New Roman"/>
          <w:b/>
          <w:bCs/>
          <w:color w:val="000000"/>
          <w:sz w:val="24"/>
          <w:szCs w:val="24"/>
          <w:lang w:eastAsia="ar-SA"/>
        </w:rPr>
        <w:t>2. Informācija par nekustamo īpašumu</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6.</w:t>
      </w:r>
    </w:p>
    <w:tbl>
      <w:tblPr>
        <w:tblW w:w="0" w:type="auto"/>
        <w:tblLook w:val="04A0" w:firstRow="1" w:lastRow="0" w:firstColumn="1" w:lastColumn="0" w:noHBand="0" w:noVBand="1"/>
      </w:tblPr>
      <w:tblGrid>
        <w:gridCol w:w="3114"/>
        <w:gridCol w:w="5947"/>
      </w:tblGrid>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Nekustamā īpašuma nosaukums</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Atrašanās vieta</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Garnizona iela 6A, Viļaka, Viļakas nov., LV-4583</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Kadastra Nr.</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3815 003 0165</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Īpašuma tiesības</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color w:val="000000"/>
                <w:sz w:val="24"/>
                <w:szCs w:val="24"/>
                <w:lang w:eastAsia="ar-SA"/>
              </w:rPr>
              <w:t>Nekustamais īpašums nostiprināts Viļakas pilsētas zemesgrāmatas nodalījumā Nr.10000604236</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Pirmpirkuma tiesības</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lastRenderedPageBreak/>
              <w:t>Lietošanas tiesību apgrūtinājumi</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Nr.1. Dabiskas ūdenstilpnes vides un dabas resursu aizsardzības aizsargjoslas teritorija pilsētās un ciemos – 8516 ha.</w:t>
            </w:r>
          </w:p>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Nr.2. Tauvas joslas teritorija gar ezeru – 0,001 ha.</w:t>
            </w:r>
          </w:p>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Nr.3. Pierobeža – 0,9579 ha.</w:t>
            </w:r>
          </w:p>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Nr.4. Applūstošā (10% applūduma varbūtība) teritorija – 0,8515 ha.</w:t>
            </w:r>
          </w:p>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Apgrūtinājumi būtiski ietekmē zemes vienības izmantošanas iespējas.</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Viļakas novada domes noteiktie nekustamā īpašuma turpmākās izmantošanas nosacījumi un atsavināšanas tiesību aprobežojumi Nekustamā īpašuma nosolītājam</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color w:val="000000"/>
                <w:sz w:val="24"/>
                <w:szCs w:val="24"/>
                <w:lang w:eastAsia="ar-SA"/>
              </w:rPr>
              <w:t>–</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Apkārtne</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Zemes vienība atrodas Viļakas pilsētas austrumu daļā, 1 km attālumā no pilsētas centra. Pie zemes vienības var piebraukt pa Sporta vai dzirnavu ielu. Tuvākajā apkārtnē ir individuālo dzīvojamo māju apbūve un neapbūvēta zeme pie ezera.</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Zemes vienības raksturojums</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Zemes vienība ir bez īpašiem labiekārtojumiem. Tā nav sakopta, Tās apaugumu veido dabīgs zālājs un krūmāji, austrumu daļā – niedres. Zemes vienības rietumu daļā izrakts dīķis un grāvis. Lai savāktu lieko mitrumu grāvis izrakts zemes vienības centrālajā daļā. Lietus laikā zemes vienības reljefs ir bīstams, applūst braucamā daļa, kas apgrūtina piekļuves iespējas.  Daļu zemes vienības veido purvaina/nestabila augsne.</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Dzīvojamā māja</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Palīgēka – šķūnis</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Pašreizējā izmantošana</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Netiek ekonomiski pamatoti izmantota.</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Nosacītā cena</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pacing w:after="0" w:line="240" w:lineRule="auto"/>
              <w:outlineLvl w:val="0"/>
              <w:rPr>
                <w:rFonts w:ascii="Times New Roman" w:eastAsia="Times New Roman" w:hAnsi="Times New Roman" w:cs="Times New Roman"/>
                <w:sz w:val="24"/>
                <w:szCs w:val="24"/>
                <w:lang w:eastAsia="ar-SA"/>
              </w:rPr>
            </w:pPr>
            <w:bookmarkStart w:id="3" w:name="_Hlk51852664"/>
            <w:r w:rsidRPr="008C0EE0">
              <w:rPr>
                <w:rFonts w:ascii="Times New Roman" w:eastAsia="Times New Roman" w:hAnsi="Times New Roman" w:cs="Times New Roman"/>
                <w:sz w:val="24"/>
                <w:szCs w:val="24"/>
                <w:lang w:eastAsia="ar-SA"/>
              </w:rPr>
              <w:t>EUR 4194,38 (četri tūkstoši viens simts deviņdesmit četri euro, 38 centi) apmērā, t.sk., nekustamā īpašuma vērtība – EUR 4100,00 (četri tūkstoši viens simts  euro, 0 centi) un vērtēšanas pakalpojuma izdevumi – EUR 94,38 (deviņdesmit četri euro, 38 centi).</w:t>
            </w:r>
            <w:bookmarkEnd w:id="3"/>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Izsoles solis</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pacing w:after="0" w:line="240" w:lineRule="auto"/>
              <w:jc w:val="both"/>
              <w:rPr>
                <w:rFonts w:ascii="Times New Roman" w:eastAsia="Times New Roman" w:hAnsi="Times New Roman" w:cs="Times New Roman"/>
                <w:color w:val="000000"/>
                <w:sz w:val="24"/>
                <w:szCs w:val="24"/>
                <w:highlight w:val="yellow"/>
              </w:rPr>
            </w:pPr>
            <w:r w:rsidRPr="008C0EE0">
              <w:rPr>
                <w:rFonts w:ascii="Times New Roman" w:eastAsia="Times New Roman" w:hAnsi="Times New Roman" w:cs="Times New Roman"/>
                <w:sz w:val="24"/>
                <w:szCs w:val="24"/>
              </w:rPr>
              <w:t>5% no izsoles nosacītās cenas jeb EUR 209,72</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Izsoles reģistrācijas maksa</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 xml:space="preserve">EUR 6,05 (seši </w:t>
            </w:r>
            <w:r w:rsidRPr="008C0EE0">
              <w:rPr>
                <w:rFonts w:ascii="Times New Roman" w:eastAsia="Times New Roman" w:hAnsi="Times New Roman" w:cs="Times New Roman"/>
                <w:i/>
                <w:iCs/>
                <w:sz w:val="24"/>
                <w:szCs w:val="24"/>
                <w:lang w:eastAsia="ar-SA"/>
              </w:rPr>
              <w:t>euro</w:t>
            </w:r>
            <w:r w:rsidRPr="008C0EE0">
              <w:rPr>
                <w:rFonts w:ascii="Times New Roman" w:eastAsia="Times New Roman" w:hAnsi="Times New Roman" w:cs="Times New Roman"/>
                <w:sz w:val="24"/>
                <w:szCs w:val="24"/>
                <w:lang w:eastAsia="ar-SA"/>
              </w:rPr>
              <w:t>, 5 centi), t.sk., PVN 21%</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Izsoles nodrošinājuma nauda</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10% apmērā no izsoles nosacītās cenas jeb EUR 419,44</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Atsavināšanas veids</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Pārdošana atklātā mutiskā pirmreizējā izsolē ar augšupejošu soli</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Samaksas kārtība</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Ar tūlītēju samaksu (veicot norēķinu pilnā apmērā ne vēlāk kā 2 (divu) nedēļu laikā no izsoles dienas)</w:t>
            </w:r>
          </w:p>
        </w:tc>
      </w:tr>
      <w:tr w:rsidR="008C0EE0" w:rsidRPr="008C0EE0" w:rsidTr="00ED6A70">
        <w:tc>
          <w:tcPr>
            <w:tcW w:w="3114"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Maksāšanas līdzeklis</w:t>
            </w:r>
          </w:p>
        </w:tc>
        <w:tc>
          <w:tcPr>
            <w:tcW w:w="5947" w:type="dxa"/>
            <w:tcBorders>
              <w:top w:val="single" w:sz="4" w:space="0" w:color="auto"/>
              <w:left w:val="single" w:sz="4" w:space="0" w:color="auto"/>
              <w:bottom w:val="single" w:sz="4" w:space="0" w:color="auto"/>
              <w:right w:val="single" w:sz="4" w:space="0" w:color="auto"/>
            </w:tcBorders>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color w:val="000000"/>
                <w:sz w:val="24"/>
                <w:szCs w:val="24"/>
                <w:lang w:eastAsia="ar-SA"/>
              </w:rPr>
              <w:t xml:space="preserve">100% </w:t>
            </w:r>
            <w:r w:rsidRPr="008C0EE0">
              <w:rPr>
                <w:rFonts w:ascii="Times New Roman" w:eastAsia="Times New Roman" w:hAnsi="Times New Roman" w:cs="Times New Roman"/>
                <w:i/>
                <w:iCs/>
                <w:color w:val="000000"/>
                <w:sz w:val="24"/>
                <w:szCs w:val="24"/>
                <w:lang w:eastAsia="ar-SA"/>
              </w:rPr>
              <w:t>euro</w:t>
            </w:r>
          </w:p>
        </w:tc>
      </w:tr>
      <w:bookmarkEnd w:id="2"/>
    </w:tbl>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3. Izsoles priekšnoteikumi</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7. Par izsoles dalībnieku nevar būt persona, kurai ir nodokļu, nodevu un valsts obligātās sociālās apdrošināšanas maksājumu parādi.</w:t>
      </w: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lastRenderedPageBreak/>
        <w:t xml:space="preserve">8. Par izsoles dalībnieku var būt </w:t>
      </w:r>
      <w:r w:rsidRPr="008C0EE0">
        <w:rPr>
          <w:rFonts w:ascii="Times New Roman" w:eastAsia="Times New Roman" w:hAnsi="Times New Roman" w:cs="Times New Roman"/>
          <w:color w:val="000000"/>
          <w:sz w:val="24"/>
          <w:szCs w:val="24"/>
          <w:lang w:eastAsia="ar-SA"/>
        </w:rPr>
        <w:t xml:space="preserve">fiziska vai juridiska persona, kura reģistrējusies Viļakas novada domē kā izsoles dalībnieks līdz laikraksta „Latvijas Vēstnesis” sludinājumā noteiktajam termiņam un samaksājusi reģistrācijas maksu un izsoles nodrošinājuma naudu. </w:t>
      </w:r>
      <w:r w:rsidRPr="008C0EE0">
        <w:rPr>
          <w:rFonts w:ascii="Times New Roman" w:eastAsia="Times New Roman" w:hAnsi="Times New Roman" w:cs="Times New Roman"/>
          <w:sz w:val="24"/>
          <w:szCs w:val="24"/>
          <w:lang w:eastAsia="ar-SA"/>
        </w:rPr>
        <w:t xml:space="preserve"> </w:t>
      </w: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9. Nodrošinājuma nauda ar norādi: </w:t>
      </w:r>
      <w:r w:rsidRPr="008C0EE0">
        <w:rPr>
          <w:rFonts w:ascii="Times New Roman" w:eastAsia="Times New Roman" w:hAnsi="Times New Roman" w:cs="Times New Roman"/>
          <w:i/>
          <w:sz w:val="24"/>
          <w:szCs w:val="24"/>
          <w:lang w:eastAsia="ar-SA"/>
        </w:rPr>
        <w:t xml:space="preserve">„Nekustamā īpašuma – </w:t>
      </w:r>
      <w:r w:rsidRPr="008C0EE0">
        <w:rPr>
          <w:rFonts w:ascii="Times New Roman" w:eastAsia="Times New Roman" w:hAnsi="Times New Roman" w:cs="Times New Roman"/>
          <w:bCs/>
          <w:i/>
          <w:iCs/>
          <w:sz w:val="24"/>
          <w:szCs w:val="24"/>
          <w:lang w:eastAsia="ar-SA"/>
        </w:rPr>
        <w:t>Garnizona ielā 6A, Viļakā, Viļakas novadā, ar kadastra numuru 3815 003 0165,</w:t>
      </w:r>
      <w:r w:rsidRPr="008C0EE0">
        <w:rPr>
          <w:rFonts w:ascii="Times New Roman" w:eastAsia="Times New Roman" w:hAnsi="Times New Roman" w:cs="Times New Roman"/>
          <w:i/>
          <w:sz w:val="24"/>
          <w:szCs w:val="24"/>
          <w:lang w:eastAsia="ar-SA"/>
        </w:rPr>
        <w:t xml:space="preserve"> izsoles nodrošinājuma nauda”</w:t>
      </w:r>
      <w:r w:rsidRPr="008C0EE0">
        <w:rPr>
          <w:rFonts w:ascii="Times New Roman" w:eastAsia="Times New Roman" w:hAnsi="Times New Roman" w:cs="Times New Roman"/>
          <w:sz w:val="24"/>
          <w:szCs w:val="24"/>
          <w:lang w:eastAsia="ar-SA"/>
        </w:rPr>
        <w:t xml:space="preserve"> un reģistrācijas maksa ar norādi: </w:t>
      </w:r>
      <w:r w:rsidRPr="008C0EE0">
        <w:rPr>
          <w:rFonts w:ascii="Times New Roman" w:eastAsia="Times New Roman" w:hAnsi="Times New Roman" w:cs="Times New Roman"/>
          <w:i/>
          <w:sz w:val="24"/>
          <w:szCs w:val="24"/>
          <w:lang w:eastAsia="ar-SA"/>
        </w:rPr>
        <w:t>“Reģistrācijas maksa dalībai izsolē”</w:t>
      </w:r>
      <w:r w:rsidRPr="008C0EE0">
        <w:rPr>
          <w:rFonts w:ascii="Times New Roman" w:eastAsia="Times New Roman" w:hAnsi="Times New Roman" w:cs="Times New Roman"/>
          <w:sz w:val="24"/>
          <w:szCs w:val="24"/>
          <w:lang w:eastAsia="ar-SA"/>
        </w:rPr>
        <w:t>, jāieskaita Viļakas novada domes norēķinu kontā: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8C0EE0" w:rsidRPr="008C0EE0" w:rsidTr="00ED6A70">
        <w:tc>
          <w:tcPr>
            <w:tcW w:w="2122" w:type="dxa"/>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Saņēmējs:</w:t>
            </w:r>
          </w:p>
        </w:tc>
        <w:tc>
          <w:tcPr>
            <w:tcW w:w="6804" w:type="dxa"/>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Viļakas novada dome, Reģ.Nr.90009115618,</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adrese: Abrenes iela 26, Viļaka, Viļakas novads, LV-4583</w:t>
            </w:r>
          </w:p>
        </w:tc>
      </w:tr>
      <w:tr w:rsidR="008C0EE0" w:rsidRPr="008C0EE0" w:rsidTr="00ED6A70">
        <w:tc>
          <w:tcPr>
            <w:tcW w:w="2122" w:type="dxa"/>
            <w:vMerge w:val="restart"/>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Banka un pārskaitījumu konta Nr.:</w:t>
            </w:r>
          </w:p>
        </w:tc>
        <w:tc>
          <w:tcPr>
            <w:tcW w:w="6804" w:type="dxa"/>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AS „SEB banka”</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Kods: UNLALV2X</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Konta Nr.: LV60UNLA0050017178471</w:t>
            </w:r>
          </w:p>
        </w:tc>
      </w:tr>
      <w:tr w:rsidR="008C0EE0" w:rsidRPr="008C0EE0" w:rsidTr="00ED6A70">
        <w:tc>
          <w:tcPr>
            <w:tcW w:w="2122" w:type="dxa"/>
            <w:vMerge/>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tc>
        <w:tc>
          <w:tcPr>
            <w:tcW w:w="6804" w:type="dxa"/>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AS “Swedbank”</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Kods: HABALV22</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Konta Nr.: LV18HABA0551034294140</w:t>
            </w:r>
          </w:p>
        </w:tc>
      </w:tr>
      <w:tr w:rsidR="008C0EE0" w:rsidRPr="008C0EE0" w:rsidTr="00ED6A70">
        <w:tc>
          <w:tcPr>
            <w:tcW w:w="2122" w:type="dxa"/>
            <w:vMerge/>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tc>
        <w:tc>
          <w:tcPr>
            <w:tcW w:w="6804" w:type="dxa"/>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Akciju sabiedrība “Citadele banka”</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Kods: PARXLV22</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Konta Nr.: LV57PARX0012592900001</w:t>
            </w:r>
          </w:p>
        </w:tc>
      </w:tr>
    </w:tbl>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10. Izsoles dalībniekam, </w:t>
      </w:r>
      <w:r w:rsidRPr="008C0EE0">
        <w:rPr>
          <w:rFonts w:ascii="Times New Roman" w:eastAsia="Times New Roman" w:hAnsi="Times New Roman" w:cs="Times New Roman"/>
          <w:bCs/>
          <w:color w:val="000000"/>
          <w:sz w:val="24"/>
          <w:szCs w:val="24"/>
          <w:lang w:eastAsia="ar-SA"/>
        </w:rPr>
        <w:t xml:space="preserve">kurš nosolījis augstāko cenu, </w:t>
      </w:r>
      <w:r w:rsidRPr="008C0EE0">
        <w:rPr>
          <w:rFonts w:ascii="Times New Roman" w:eastAsia="Times New Roman" w:hAnsi="Times New Roman" w:cs="Times New Roman"/>
          <w:sz w:val="24"/>
          <w:szCs w:val="24"/>
          <w:lang w:eastAsia="ar-SA"/>
        </w:rPr>
        <w:t xml:space="preserve">nodrošinājuma nauda tiek ieskaitīta Nekustamā īpašuma pirkuma maksā. </w:t>
      </w:r>
    </w:p>
    <w:p w:rsidR="008C0EE0" w:rsidRPr="008C0EE0" w:rsidRDefault="008C0EE0" w:rsidP="008C0EE0">
      <w:pPr>
        <w:suppressAutoHyphens/>
        <w:autoSpaceDE w:val="0"/>
        <w:spacing w:after="0" w:line="240" w:lineRule="auto"/>
        <w:ind w:right="-1"/>
        <w:jc w:val="both"/>
        <w:rPr>
          <w:rFonts w:ascii="Times New Roman" w:eastAsia="Times New Roman" w:hAnsi="Times New Roman" w:cs="Times New Roman"/>
          <w:sz w:val="24"/>
          <w:szCs w:val="24"/>
          <w:shd w:val="clear" w:color="auto" w:fill="FFFFFF"/>
          <w:lang w:eastAsia="ar-SA"/>
        </w:rPr>
      </w:pPr>
    </w:p>
    <w:p w:rsidR="008C0EE0" w:rsidRPr="008C0EE0" w:rsidRDefault="008C0EE0" w:rsidP="008C0EE0">
      <w:pPr>
        <w:suppressAutoHyphens/>
        <w:autoSpaceDE w:val="0"/>
        <w:spacing w:after="0" w:line="240" w:lineRule="auto"/>
        <w:ind w:right="-1"/>
        <w:jc w:val="both"/>
        <w:rPr>
          <w:rFonts w:ascii="Times New Roman" w:eastAsia="Times New Roman" w:hAnsi="Times New Roman" w:cs="Times New Roman"/>
          <w:sz w:val="24"/>
          <w:szCs w:val="24"/>
          <w:shd w:val="clear" w:color="auto" w:fill="FFFFFF"/>
          <w:lang w:eastAsia="ar-SA"/>
        </w:rPr>
      </w:pPr>
      <w:r w:rsidRPr="008C0EE0">
        <w:rPr>
          <w:rFonts w:ascii="Times New Roman" w:eastAsia="Times New Roman" w:hAnsi="Times New Roman" w:cs="Times New Roman"/>
          <w:sz w:val="24"/>
          <w:szCs w:val="24"/>
          <w:shd w:val="clear" w:color="auto" w:fill="FFFFFF"/>
          <w:lang w:eastAsia="ar-SA"/>
        </w:rPr>
        <w:t xml:space="preserve">11. Jebkura persona ir tiesīga iepazīties ar informāciju par Nekustamā īpašuma stāvokli, kā arī saņemt citu Viļakas novada domes rīcībā esošu informāciju par Nekustamo īpašumu, sazinoties darba dienās </w:t>
      </w:r>
      <w:r w:rsidRPr="008C0EE0">
        <w:rPr>
          <w:rFonts w:ascii="Times New Roman" w:eastAsia="Times New Roman" w:hAnsi="Times New Roman" w:cs="Times New Roman"/>
          <w:sz w:val="24"/>
          <w:szCs w:val="24"/>
          <w:lang w:eastAsia="ar-SA"/>
        </w:rPr>
        <w:t>(P.-C. no plkst.8.00-17, Pkt.</w:t>
      </w:r>
      <w:r w:rsidRPr="008C0EE0">
        <w:rPr>
          <w:rFonts w:ascii="Times New Roman" w:eastAsia="Times New Roman" w:hAnsi="Times New Roman" w:cs="Times New Roman"/>
          <w:sz w:val="24"/>
          <w:szCs w:val="24"/>
          <w:shd w:val="clear" w:color="auto" w:fill="FFFFFF"/>
          <w:lang w:eastAsia="ar-SA"/>
        </w:rPr>
        <w:t xml:space="preserve">no plkst.8.00-14.00) pa tālruni: </w:t>
      </w:r>
      <w:r w:rsidRPr="008C0EE0">
        <w:rPr>
          <w:rFonts w:ascii="Times New Roman" w:eastAsia="Times New Roman" w:hAnsi="Times New Roman" w:cs="Times New Roman"/>
          <w:sz w:val="24"/>
          <w:szCs w:val="24"/>
          <w:lang w:eastAsia="ar-SA"/>
        </w:rPr>
        <w:t>64507216</w:t>
      </w:r>
      <w:r w:rsidRPr="008C0EE0">
        <w:rPr>
          <w:rFonts w:ascii="Times New Roman" w:eastAsia="Times New Roman" w:hAnsi="Times New Roman" w:cs="Times New Roman"/>
          <w:sz w:val="24"/>
          <w:szCs w:val="24"/>
          <w:shd w:val="clear" w:color="auto" w:fill="FFFFFF"/>
          <w:lang w:eastAsia="ar-SA"/>
        </w:rPr>
        <w:t>, kā arī apskatīt to dabā. Nekustamā īpašuma atrašanas vieta – Garnizona ielā 6A, Viļakā, Viļakas novadā</w:t>
      </w:r>
      <w:r w:rsidRPr="008C0EE0">
        <w:rPr>
          <w:rFonts w:ascii="Times New Roman" w:eastAsia="Times New Roman" w:hAnsi="Times New Roman" w:cs="Times New Roman"/>
          <w:sz w:val="24"/>
          <w:szCs w:val="24"/>
          <w:lang w:eastAsia="ar-SA"/>
        </w:rPr>
        <w:t xml:space="preserve">. </w:t>
      </w:r>
      <w:r w:rsidRPr="008C0EE0">
        <w:rPr>
          <w:rFonts w:ascii="Times New Roman" w:eastAsia="Times New Roman" w:hAnsi="Times New Roman" w:cs="Times New Roman"/>
          <w:sz w:val="24"/>
          <w:szCs w:val="24"/>
          <w:shd w:val="clear" w:color="auto" w:fill="FFFFFF"/>
          <w:lang w:eastAsia="ar-SA"/>
        </w:rPr>
        <w:t> Informācija par izsoli, norādot izsoles organizētāja nosaukumu, tā adresi un tālruņa numuru, izliekama labi redzamā vietā pie Nekustamā īpašuma.</w:t>
      </w:r>
    </w:p>
    <w:p w:rsidR="008C0EE0" w:rsidRPr="008C0EE0" w:rsidRDefault="008C0EE0" w:rsidP="008C0EE0">
      <w:pPr>
        <w:suppressAutoHyphens/>
        <w:autoSpaceDE w:val="0"/>
        <w:spacing w:after="0" w:line="240" w:lineRule="auto"/>
        <w:ind w:right="-1"/>
        <w:jc w:val="both"/>
        <w:rPr>
          <w:rFonts w:ascii="Times New Roman" w:eastAsia="Times New Roman" w:hAnsi="Times New Roman" w:cs="Times New Roman"/>
          <w:sz w:val="24"/>
          <w:szCs w:val="24"/>
          <w:shd w:val="clear" w:color="auto" w:fill="FFFFFF"/>
          <w:lang w:eastAsia="ar-SA"/>
        </w:rPr>
      </w:pPr>
    </w:p>
    <w:p w:rsidR="008C0EE0" w:rsidRPr="008C0EE0" w:rsidRDefault="008C0EE0" w:rsidP="008C0EE0">
      <w:pPr>
        <w:shd w:val="clear" w:color="auto" w:fill="FFFFFF"/>
        <w:suppressAutoHyphens/>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shd w:val="clear" w:color="auto" w:fill="FFFFFF"/>
          <w:lang w:eastAsia="ar-SA"/>
        </w:rPr>
        <w:t xml:space="preserve">12. </w:t>
      </w:r>
      <w:r w:rsidRPr="008C0EE0">
        <w:rPr>
          <w:rFonts w:ascii="Times New Roman" w:eastAsia="Times New Roman" w:hAnsi="Times New Roman" w:cs="Times New Roman"/>
          <w:sz w:val="24"/>
          <w:szCs w:val="24"/>
          <w:lang w:eastAsia="ar-SA"/>
        </w:rPr>
        <w:t>Persona, kura vēlas piedalīties izsolē, veic Noteikumos norādītās iemaksas un iesniedz Komisijai pieteikumu, atbilstoši Izsoles reģistrācijas pieteikuma veidlapai</w:t>
      </w:r>
      <w:r w:rsidRPr="008C0EE0">
        <w:rPr>
          <w:rFonts w:ascii="Times New Roman" w:eastAsia="Times New Roman" w:hAnsi="Times New Roman" w:cs="Times New Roman"/>
          <w:sz w:val="24"/>
          <w:szCs w:val="24"/>
          <w:shd w:val="clear" w:color="auto" w:fill="FFFFFF"/>
          <w:lang w:eastAsia="ar-SA"/>
        </w:rPr>
        <w:t xml:space="preserve"> (skat. </w:t>
      </w:r>
      <w:r w:rsidRPr="008C0EE0">
        <w:rPr>
          <w:rFonts w:ascii="Times New Roman" w:eastAsia="Times New Roman" w:hAnsi="Times New Roman" w:cs="Times New Roman"/>
          <w:i/>
          <w:sz w:val="24"/>
          <w:szCs w:val="24"/>
          <w:shd w:val="clear" w:color="auto" w:fill="FFFFFF"/>
          <w:lang w:eastAsia="ar-SA"/>
        </w:rPr>
        <w:t>1.pielikumu</w:t>
      </w:r>
      <w:r w:rsidRPr="008C0EE0">
        <w:rPr>
          <w:rFonts w:ascii="Times New Roman" w:eastAsia="Times New Roman" w:hAnsi="Times New Roman" w:cs="Times New Roman"/>
          <w:sz w:val="24"/>
          <w:szCs w:val="24"/>
          <w:shd w:val="clear" w:color="auto" w:fill="FFFFFF"/>
          <w:lang w:eastAsia="ar-SA"/>
        </w:rPr>
        <w:t xml:space="preserve">). Pieteikums jāiesniedz </w:t>
      </w:r>
      <w:r w:rsidRPr="008C0EE0">
        <w:rPr>
          <w:rFonts w:ascii="Times New Roman" w:eastAsia="Times New Roman" w:hAnsi="Times New Roman" w:cs="Times New Roman"/>
          <w:sz w:val="24"/>
          <w:szCs w:val="24"/>
          <w:lang w:eastAsia="ar-SA"/>
        </w:rPr>
        <w:t>līdz</w:t>
      </w:r>
      <w:r w:rsidRPr="008C0EE0">
        <w:rPr>
          <w:rFonts w:ascii="Times New Roman" w:eastAsia="Times New Roman" w:hAnsi="Times New Roman" w:cs="Times New Roman"/>
          <w:color w:val="000000"/>
          <w:sz w:val="24"/>
          <w:szCs w:val="24"/>
          <w:lang w:eastAsia="ar-SA"/>
        </w:rPr>
        <w:t xml:space="preserve"> laikraksta „Latvijas Vēstnesis” sludinājumā noteiktajam termiņam</w:t>
      </w:r>
      <w:r w:rsidRPr="008C0EE0">
        <w:rPr>
          <w:rFonts w:ascii="Times New Roman" w:eastAsia="Times New Roman" w:hAnsi="Times New Roman" w:cs="Times New Roman"/>
          <w:sz w:val="24"/>
          <w:szCs w:val="24"/>
          <w:lang w:eastAsia="ar-SA"/>
        </w:rPr>
        <w:t xml:space="preserve">, kuru Komisija nedrīkst noteikt īsāku par 4 (četrām) nedēļām no sludinājuma publicēšanas dienas </w:t>
      </w:r>
      <w:r w:rsidRPr="008C0EE0">
        <w:rPr>
          <w:rFonts w:ascii="Times New Roman" w:eastAsia="Times New Roman" w:hAnsi="Times New Roman" w:cs="Times New Roman"/>
          <w:color w:val="000000"/>
          <w:sz w:val="24"/>
          <w:szCs w:val="24"/>
          <w:lang w:eastAsia="ar-SA"/>
        </w:rPr>
        <w:t>laikrakstā „Latvijas Vēstnesis”</w:t>
      </w:r>
      <w:r w:rsidRPr="008C0EE0">
        <w:rPr>
          <w:rFonts w:ascii="Times New Roman" w:eastAsia="Times New Roman" w:hAnsi="Times New Roman" w:cs="Times New Roman"/>
          <w:sz w:val="24"/>
          <w:szCs w:val="24"/>
          <w:lang w:eastAsia="ar-SA"/>
        </w:rPr>
        <w:t>.</w:t>
      </w:r>
    </w:p>
    <w:p w:rsidR="008C0EE0" w:rsidRPr="008C0EE0" w:rsidRDefault="008C0EE0" w:rsidP="008C0EE0">
      <w:pPr>
        <w:suppressAutoHyphens/>
        <w:autoSpaceDE w:val="0"/>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13. Starp Pretendentiem aizliegta vienošanās, kas varētu ietekmēt izsoles rezultātus un gaitu.</w:t>
      </w: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4. Reģistrēšanās kārtība</w:t>
      </w: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 xml:space="preserve">14. </w:t>
      </w:r>
      <w:r w:rsidRPr="008C0EE0">
        <w:rPr>
          <w:rFonts w:ascii="Times New Roman" w:eastAsia="Times New Roman" w:hAnsi="Times New Roman" w:cs="Times New Roman"/>
          <w:color w:val="000000"/>
          <w:sz w:val="24"/>
          <w:szCs w:val="24"/>
          <w:lang w:eastAsia="ar-SA"/>
        </w:rPr>
        <w:t>Izsolei var reģistrēties no izsoles izsludināšanas dienas laikrakstā „Latvijas Vēstnesis”.</w:t>
      </w:r>
    </w:p>
    <w:p w:rsidR="008C0EE0" w:rsidRPr="008C0EE0" w:rsidRDefault="008C0EE0" w:rsidP="008C0EE0">
      <w:pPr>
        <w:suppressAutoHyphens/>
        <w:spacing w:after="0" w:line="240" w:lineRule="auto"/>
        <w:ind w:right="-1"/>
        <w:jc w:val="both"/>
        <w:rPr>
          <w:rFonts w:ascii="Times New Roman" w:eastAsia="Times New Roman" w:hAnsi="Times New Roman" w:cs="Times New Roman"/>
          <w:color w:val="000000"/>
          <w:sz w:val="24"/>
          <w:szCs w:val="24"/>
          <w:lang w:eastAsia="ar-SA"/>
        </w:rPr>
      </w:pP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color w:val="000000"/>
          <w:sz w:val="24"/>
          <w:szCs w:val="24"/>
          <w:lang w:eastAsia="ar-SA"/>
        </w:rPr>
        <w:t>15.</w:t>
      </w:r>
      <w:r w:rsidRPr="008C0EE0">
        <w:rPr>
          <w:rFonts w:ascii="Times New Roman" w:eastAsia="Times New Roman" w:hAnsi="Times New Roman" w:cs="Times New Roman"/>
          <w:sz w:val="24"/>
          <w:szCs w:val="24"/>
          <w:lang w:eastAsia="ar-SA"/>
        </w:rPr>
        <w:t xml:space="preserve"> Lai reģistrētos izsolei, dalībniekam jāiesniedz </w:t>
      </w:r>
      <w:r w:rsidRPr="008C0EE0">
        <w:rPr>
          <w:rFonts w:ascii="Times New Roman" w:eastAsia="Times New Roman" w:hAnsi="Times New Roman" w:cs="Times New Roman"/>
          <w:bCs/>
          <w:color w:val="000000"/>
          <w:sz w:val="24"/>
          <w:szCs w:val="24"/>
          <w:lang w:eastAsia="ar-SA"/>
        </w:rPr>
        <w:t xml:space="preserve">Viļakas novada domes Attīstības plānošanas nodaļā (Abrenes ielā 26, Viļakā, 106.kab.) </w:t>
      </w:r>
      <w:r w:rsidRPr="008C0EE0">
        <w:rPr>
          <w:rFonts w:ascii="Times New Roman" w:eastAsia="Times New Roman" w:hAnsi="Times New Roman" w:cs="Times New Roman"/>
          <w:color w:val="000000"/>
          <w:sz w:val="24"/>
          <w:szCs w:val="24"/>
          <w:lang w:eastAsia="ar-SA"/>
        </w:rPr>
        <w:t>pieteikums un šādi dokumenti:</w:t>
      </w:r>
    </w:p>
    <w:p w:rsidR="008C0EE0" w:rsidRPr="008C0EE0" w:rsidRDefault="008C0EE0" w:rsidP="008C0EE0">
      <w:pPr>
        <w:suppressAutoHyphens/>
        <w:spacing w:after="0" w:line="240" w:lineRule="auto"/>
        <w:ind w:left="284" w:right="-1"/>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15.1. fiziskai personai (uzrādot personu apliecinošu dokumentu):</w:t>
      </w:r>
    </w:p>
    <w:p w:rsidR="008C0EE0" w:rsidRPr="008C0EE0" w:rsidRDefault="008C0EE0" w:rsidP="008C0EE0">
      <w:pPr>
        <w:suppressAutoHyphens/>
        <w:spacing w:after="0" w:line="240" w:lineRule="auto"/>
        <w:ind w:left="567" w:right="-1"/>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15.1.1. veikto maksājumu apliecinoši dokumenti;</w:t>
      </w:r>
    </w:p>
    <w:p w:rsidR="008C0EE0" w:rsidRPr="008C0EE0" w:rsidRDefault="008C0EE0" w:rsidP="008C0EE0">
      <w:pPr>
        <w:suppressAutoHyphens/>
        <w:spacing w:after="0" w:line="240" w:lineRule="auto"/>
        <w:ind w:left="567" w:right="-1"/>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 xml:space="preserve">15.1.2. </w:t>
      </w:r>
      <w:r w:rsidRPr="008C0EE0">
        <w:rPr>
          <w:rFonts w:ascii="Times New Roman" w:eastAsia="Times New Roman" w:hAnsi="Times New Roman" w:cs="Times New Roman"/>
          <w:sz w:val="24"/>
          <w:szCs w:val="24"/>
          <w:lang w:eastAsia="ar-SA"/>
        </w:rPr>
        <w:t>pārstāvēttiesības apliecinoša dokumenta kopija (ja attiecināms)</w:t>
      </w:r>
      <w:r w:rsidRPr="008C0EE0">
        <w:rPr>
          <w:rFonts w:ascii="Times New Roman" w:eastAsia="Times New Roman" w:hAnsi="Times New Roman" w:cs="Times New Roman"/>
          <w:color w:val="000000"/>
          <w:sz w:val="24"/>
          <w:szCs w:val="24"/>
          <w:lang w:eastAsia="ar-SA"/>
        </w:rPr>
        <w:t>.</w:t>
      </w:r>
    </w:p>
    <w:p w:rsidR="008C0EE0" w:rsidRPr="008C0EE0" w:rsidRDefault="008C0EE0" w:rsidP="008C0EE0">
      <w:pPr>
        <w:suppressAutoHyphens/>
        <w:spacing w:after="0" w:line="240" w:lineRule="auto"/>
        <w:ind w:left="284"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15.2. juridiskai personai:</w:t>
      </w:r>
    </w:p>
    <w:p w:rsidR="008C0EE0" w:rsidRPr="008C0EE0" w:rsidRDefault="008C0EE0" w:rsidP="008C0EE0">
      <w:pPr>
        <w:suppressAutoHyphens/>
        <w:spacing w:after="0" w:line="240" w:lineRule="auto"/>
        <w:ind w:left="567"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15.2.1. veikto maksājumu apliecinoši dokumenti;</w:t>
      </w:r>
    </w:p>
    <w:p w:rsidR="008C0EE0" w:rsidRPr="008C0EE0" w:rsidRDefault="008C0EE0" w:rsidP="008C0EE0">
      <w:pPr>
        <w:suppressAutoHyphens/>
        <w:spacing w:after="0" w:line="240" w:lineRule="auto"/>
        <w:ind w:left="567"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15.2.2. pārstāvēttiesības apliecinoša dokumenta kopija (ja attiecināms);</w:t>
      </w:r>
    </w:p>
    <w:p w:rsidR="008C0EE0" w:rsidRPr="008C0EE0" w:rsidRDefault="008C0EE0" w:rsidP="008C0EE0">
      <w:pPr>
        <w:suppressAutoHyphens/>
        <w:spacing w:after="0" w:line="240" w:lineRule="auto"/>
        <w:ind w:left="567" w:right="-1"/>
        <w:jc w:val="both"/>
        <w:rPr>
          <w:rFonts w:ascii="Times New Roman" w:eastAsia="Times New Roman" w:hAnsi="Times New Roman" w:cs="Times New Roman"/>
          <w:sz w:val="24"/>
          <w:szCs w:val="24"/>
          <w:shd w:val="clear" w:color="auto" w:fill="FFFFFF"/>
          <w:lang w:eastAsia="ar-SA"/>
        </w:rPr>
      </w:pPr>
      <w:r w:rsidRPr="008C0EE0">
        <w:rPr>
          <w:rFonts w:ascii="Times New Roman" w:eastAsia="Times New Roman" w:hAnsi="Times New Roman" w:cs="Times New Roman"/>
          <w:sz w:val="24"/>
          <w:szCs w:val="24"/>
          <w:lang w:eastAsia="ar-SA"/>
        </w:rPr>
        <w:t xml:space="preserve">15.2.3. </w:t>
      </w:r>
      <w:r w:rsidRPr="008C0EE0">
        <w:rPr>
          <w:rFonts w:ascii="Times New Roman" w:eastAsia="Times New Roman" w:hAnsi="Times New Roman" w:cs="Times New Roman"/>
          <w:sz w:val="24"/>
          <w:szCs w:val="24"/>
          <w:shd w:val="clear" w:color="auto" w:fill="FFFFFF"/>
          <w:lang w:eastAsia="ar-SA"/>
        </w:rPr>
        <w:t>apliecināts spēkā esošu statūtu (līguma) noraksts vai izraksts par pārvaldes institūciju (amatpersonu) kompetences apjomu;</w:t>
      </w:r>
    </w:p>
    <w:p w:rsidR="008C0EE0" w:rsidRPr="008C0EE0" w:rsidRDefault="008C0EE0" w:rsidP="008C0EE0">
      <w:pPr>
        <w:suppressAutoHyphens/>
        <w:spacing w:after="0" w:line="240" w:lineRule="auto"/>
        <w:ind w:left="567"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shd w:val="clear" w:color="auto" w:fill="FFFFFF"/>
          <w:lang w:eastAsia="ar-SA"/>
        </w:rPr>
        <w:lastRenderedPageBreak/>
        <w:t xml:space="preserve">15.2.4. </w:t>
      </w:r>
      <w:r w:rsidRPr="008C0EE0">
        <w:rPr>
          <w:rFonts w:ascii="Times New Roman" w:eastAsia="Times New Roman" w:hAnsi="Times New Roman" w:cs="Times New Roman"/>
          <w:sz w:val="24"/>
          <w:szCs w:val="24"/>
          <w:lang w:eastAsia="ar-SA"/>
        </w:rPr>
        <w:t>lēmums par nekustamā īpašuma iegādi;</w:t>
      </w:r>
    </w:p>
    <w:p w:rsidR="008C0EE0" w:rsidRPr="008C0EE0" w:rsidRDefault="008C0EE0" w:rsidP="008C0EE0">
      <w:pPr>
        <w:suppressAutoHyphens/>
        <w:spacing w:after="0" w:line="240" w:lineRule="auto"/>
        <w:ind w:left="567"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shd w:val="clear" w:color="auto" w:fill="FFFFFF"/>
          <w:lang w:eastAsia="ar-SA"/>
        </w:rPr>
        <w:t>15.</w:t>
      </w:r>
      <w:r w:rsidRPr="008C0EE0">
        <w:rPr>
          <w:rFonts w:ascii="Times New Roman" w:eastAsia="Times New Roman" w:hAnsi="Times New Roman" w:cs="Times New Roman"/>
          <w:sz w:val="24"/>
          <w:szCs w:val="24"/>
          <w:lang w:eastAsia="ar-SA"/>
        </w:rPr>
        <w:t xml:space="preserve">2.5. </w:t>
      </w:r>
      <w:r w:rsidRPr="008C0EE0">
        <w:rPr>
          <w:rFonts w:ascii="Times New Roman" w:eastAsia="Times New Roman" w:hAnsi="Times New Roman" w:cs="Times New Roman"/>
          <w:sz w:val="24"/>
          <w:szCs w:val="24"/>
          <w:shd w:val="clear" w:color="auto" w:fill="FFFFFF"/>
          <w:lang w:eastAsia="ar-SA"/>
        </w:rPr>
        <w:t>Latvijā reģistrēta juridiskā persona, kā arī personālsabiedrība iesniedz  dokumentu par to, ka tai ir samaksāti likumā paredzētie nodokļi, nodevas un valsts obligātās sociālās apdrošināšanas maksājumi, bet ārvalstu juridiskā persona, kā arī personālsabiedrībai – to apkalpojošās Latvijas vai ārvalsts bankas izziņu par finanšu resursu pieejamību.</w:t>
      </w: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color w:val="000000"/>
          <w:sz w:val="24"/>
          <w:szCs w:val="24"/>
          <w:lang w:eastAsia="ar-SA"/>
        </w:rPr>
        <w:t xml:space="preserve">16. </w:t>
      </w:r>
      <w:r w:rsidRPr="008C0EE0">
        <w:rPr>
          <w:rFonts w:ascii="Times New Roman" w:eastAsia="Times New Roman" w:hAnsi="Times New Roman" w:cs="Times New Roman"/>
          <w:sz w:val="24"/>
          <w:szCs w:val="24"/>
          <w:lang w:eastAsia="ar-SA"/>
        </w:rPr>
        <w:t xml:space="preserve">Pretendenta pieteikumu reģistrē </w:t>
      </w:r>
      <w:bookmarkStart w:id="4" w:name="_Hlk519437683"/>
      <w:r w:rsidRPr="008C0EE0">
        <w:rPr>
          <w:rFonts w:ascii="Times New Roman" w:eastAsia="Times New Roman" w:hAnsi="Times New Roman" w:cs="Times New Roman"/>
          <w:sz w:val="24"/>
          <w:szCs w:val="24"/>
          <w:lang w:eastAsia="ar-SA"/>
        </w:rPr>
        <w:t>Izsoles dalībnieku sarakstā</w:t>
      </w:r>
      <w:bookmarkEnd w:id="4"/>
      <w:r w:rsidRPr="008C0EE0">
        <w:rPr>
          <w:rFonts w:ascii="Times New Roman" w:eastAsia="Times New Roman" w:hAnsi="Times New Roman" w:cs="Times New Roman"/>
          <w:sz w:val="24"/>
          <w:szCs w:val="24"/>
          <w:lang w:eastAsia="ar-SA"/>
        </w:rPr>
        <w:t xml:space="preserve"> (skat. </w:t>
      </w:r>
      <w:r w:rsidRPr="008C0EE0">
        <w:rPr>
          <w:rFonts w:ascii="Times New Roman" w:eastAsia="Times New Roman" w:hAnsi="Times New Roman" w:cs="Times New Roman"/>
          <w:i/>
          <w:sz w:val="24"/>
          <w:szCs w:val="24"/>
          <w:lang w:eastAsia="ar-SA"/>
        </w:rPr>
        <w:t>2.pielikumu</w:t>
      </w:r>
      <w:r w:rsidRPr="008C0EE0">
        <w:rPr>
          <w:rFonts w:ascii="Times New Roman" w:eastAsia="Times New Roman" w:hAnsi="Times New Roman" w:cs="Times New Roman"/>
          <w:sz w:val="24"/>
          <w:szCs w:val="24"/>
          <w:lang w:eastAsia="ar-SA"/>
        </w:rPr>
        <w:t>).</w:t>
      </w:r>
    </w:p>
    <w:p w:rsidR="008C0EE0" w:rsidRPr="008C0EE0" w:rsidRDefault="008C0EE0" w:rsidP="008C0EE0">
      <w:pPr>
        <w:suppressAutoHyphens/>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bCs/>
          <w:sz w:val="24"/>
          <w:szCs w:val="24"/>
          <w:lang w:eastAsia="ar-SA"/>
        </w:rPr>
        <w:t xml:space="preserve">17. </w:t>
      </w:r>
      <w:r w:rsidRPr="008C0EE0">
        <w:rPr>
          <w:rFonts w:ascii="Times New Roman" w:eastAsia="Times New Roman" w:hAnsi="Times New Roman" w:cs="Times New Roman"/>
          <w:sz w:val="24"/>
          <w:szCs w:val="24"/>
          <w:lang w:eastAsia="ar-SA"/>
        </w:rPr>
        <w:t xml:space="preserve">Reģistrētam izsoles dalībniekam izsniedz Izsoles reģistrācijas apliecību (skat. </w:t>
      </w:r>
      <w:r w:rsidRPr="008C0EE0">
        <w:rPr>
          <w:rFonts w:ascii="Times New Roman" w:eastAsia="Times New Roman" w:hAnsi="Times New Roman" w:cs="Times New Roman"/>
          <w:i/>
          <w:sz w:val="24"/>
          <w:szCs w:val="24"/>
          <w:lang w:eastAsia="ar-SA"/>
        </w:rPr>
        <w:t>3.pielikumu</w:t>
      </w:r>
      <w:r w:rsidRPr="008C0EE0">
        <w:rPr>
          <w:rFonts w:ascii="Times New Roman" w:eastAsia="Times New Roman" w:hAnsi="Times New Roman" w:cs="Times New Roman"/>
          <w:sz w:val="24"/>
          <w:szCs w:val="24"/>
          <w:lang w:eastAsia="ar-SA"/>
        </w:rPr>
        <w:t>). Apliecības numurs atbilst izsoles kartītes numuram.</w:t>
      </w: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bCs/>
          <w:sz w:val="24"/>
          <w:szCs w:val="24"/>
          <w:lang w:eastAsia="ar-SA"/>
        </w:rPr>
      </w:pP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bCs/>
          <w:sz w:val="24"/>
          <w:szCs w:val="24"/>
          <w:lang w:eastAsia="ar-SA"/>
        </w:rPr>
        <w:t>18. Pretendentus</w:t>
      </w:r>
      <w:r w:rsidRPr="008C0EE0">
        <w:rPr>
          <w:rFonts w:ascii="Times New Roman" w:eastAsia="Times New Roman" w:hAnsi="Times New Roman" w:cs="Times New Roman"/>
          <w:sz w:val="24"/>
          <w:szCs w:val="24"/>
          <w:lang w:eastAsia="ar-SA"/>
        </w:rPr>
        <w:t xml:space="preserve"> reģistrē līdz sludinājumā norādītajam termiņam.</w:t>
      </w: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19. Komisija nav tiesīgs līdz izsoles sākumam izpaust informāciju par izsoles dalībniekiem.</w:t>
      </w: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5. Izsoles norise</w:t>
      </w: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bCs/>
          <w:sz w:val="24"/>
          <w:szCs w:val="24"/>
          <w:lang w:eastAsia="ar-SA"/>
        </w:rPr>
      </w:pP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shd w:val="clear" w:color="auto" w:fill="FFFFFF"/>
          <w:lang w:eastAsia="ar-SA"/>
        </w:rPr>
      </w:pPr>
      <w:r w:rsidRPr="008C0EE0">
        <w:rPr>
          <w:rFonts w:ascii="Times New Roman" w:eastAsia="Times New Roman" w:hAnsi="Times New Roman" w:cs="Times New Roman"/>
          <w:bCs/>
          <w:sz w:val="24"/>
          <w:szCs w:val="24"/>
          <w:lang w:eastAsia="ar-SA"/>
        </w:rPr>
        <w:t>20.</w:t>
      </w:r>
      <w:r w:rsidRPr="008C0EE0">
        <w:rPr>
          <w:rFonts w:ascii="Times New Roman" w:eastAsia="Times New Roman" w:hAnsi="Times New Roman" w:cs="Times New Roman"/>
          <w:color w:val="000000"/>
          <w:sz w:val="24"/>
          <w:szCs w:val="24"/>
          <w:lang w:eastAsia="ar-SA"/>
        </w:rPr>
        <w:t xml:space="preserve"> Ja uz izsoli reģistrējas tikai viens izsoles dalībnieks, Nekustamais īpašums izsolē tiek pārdots vienīgajam reģistrētajam izsoles dalībniekam par nosacīto cenu, kas ir paaugstināta par vienu izsoles soli.</w:t>
      </w: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bCs/>
          <w:sz w:val="24"/>
          <w:szCs w:val="24"/>
          <w:lang w:eastAsia="ar-SA"/>
        </w:rPr>
      </w:pP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bCs/>
          <w:sz w:val="24"/>
          <w:szCs w:val="24"/>
          <w:lang w:eastAsia="ar-SA"/>
        </w:rPr>
        <w:t xml:space="preserve">21. </w:t>
      </w:r>
      <w:r w:rsidRPr="008C0EE0">
        <w:rPr>
          <w:rFonts w:ascii="Times New Roman" w:eastAsia="Times New Roman" w:hAnsi="Times New Roman" w:cs="Times New Roman"/>
          <w:sz w:val="24"/>
          <w:szCs w:val="24"/>
          <w:lang w:eastAsia="ar-SA"/>
        </w:rPr>
        <w:t>Komisijai ir pienākums atstādināt dalībnieku no dalības izsolē vai atcelt/pārtraukt izsoli, ja starp dalībniekiem konstatēts vienošanās fakts.</w:t>
      </w: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22. Dalībnieks, ierodoties uz izsoli:</w:t>
      </w:r>
    </w:p>
    <w:p w:rsidR="008C0EE0" w:rsidRPr="008C0EE0" w:rsidRDefault="008C0EE0" w:rsidP="008C0EE0">
      <w:pPr>
        <w:suppressAutoHyphens/>
        <w:autoSpaceDE w:val="0"/>
        <w:autoSpaceDN w:val="0"/>
        <w:adjustRightInd w:val="0"/>
        <w:spacing w:after="0" w:line="240" w:lineRule="auto"/>
        <w:ind w:left="284"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22.1. uzrāda Komisijai Izsoles reģistrācijas apliecību un personu apliecinošu dokumentu;</w:t>
      </w:r>
    </w:p>
    <w:p w:rsidR="008C0EE0" w:rsidRPr="008C0EE0" w:rsidRDefault="008C0EE0" w:rsidP="008C0EE0">
      <w:pPr>
        <w:suppressAutoHyphens/>
        <w:autoSpaceDE w:val="0"/>
        <w:autoSpaceDN w:val="0"/>
        <w:adjustRightInd w:val="0"/>
        <w:spacing w:after="0" w:line="240" w:lineRule="auto"/>
        <w:ind w:left="284"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22.2. Izsoles dalībnieku sarakstā ar parakstu apliecina, ka ir iepazinies ar izsoles Noteikumiem;</w:t>
      </w:r>
    </w:p>
    <w:p w:rsidR="008C0EE0" w:rsidRPr="008C0EE0" w:rsidRDefault="008C0EE0" w:rsidP="008C0EE0">
      <w:pPr>
        <w:suppressAutoHyphens/>
        <w:autoSpaceDE w:val="0"/>
        <w:autoSpaceDN w:val="0"/>
        <w:adjustRightInd w:val="0"/>
        <w:spacing w:after="0" w:line="240" w:lineRule="auto"/>
        <w:ind w:left="284"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22.3. saņem izsoles kartīti ar kārtas numuru.</w:t>
      </w: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bCs/>
          <w:sz w:val="24"/>
          <w:szCs w:val="24"/>
          <w:lang w:eastAsia="ar-SA"/>
        </w:rPr>
      </w:pP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23. Ja dalībnieks nevar uzrādīt Izsoles reģistrācijas apliecību un personu apliecinošu dokumentu, tā nav tiesīga piedalīties izsolē.</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24. Izsoli vada Komisijas priekšsēdētājs vai priekšsēdētāja vietnieks (turpmāk – Izsoles vadītājs). Izsoles gaita tiek protokolēta. Izsoles protokolam tiek pievienots Izsoles pretendentu saraksts.</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25. Atklājot izsoli, Izsoles vadītājs iepazīstina klātesošos ar Komisijas sastāvu, pārliecinās par dalībnieku ierašanos pēc Izsoles dalībnieku saraksta, raksturo Nekustamo īpašumu, paziņo </w:t>
      </w:r>
      <w:r w:rsidRPr="008C0EE0">
        <w:rPr>
          <w:rFonts w:ascii="Times New Roman" w:eastAsia="Times New Roman" w:hAnsi="Times New Roman" w:cs="Times New Roman"/>
          <w:sz w:val="24"/>
          <w:szCs w:val="24"/>
          <w:shd w:val="clear" w:color="auto" w:fill="FFFFFF"/>
          <w:lang w:eastAsia="ar-SA"/>
        </w:rPr>
        <w:t xml:space="preserve">izsoles nosacīto cenu </w:t>
      </w:r>
      <w:r w:rsidRPr="008C0EE0">
        <w:rPr>
          <w:rFonts w:ascii="Times New Roman" w:eastAsia="Times New Roman" w:hAnsi="Times New Roman" w:cs="Times New Roman"/>
          <w:sz w:val="24"/>
          <w:szCs w:val="24"/>
          <w:lang w:eastAsia="ar-SA"/>
        </w:rPr>
        <w:t>un izsoles soļa apmēru.</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26. Solīšana notiek tikai pa izsoles sludinājumā norādīto soli.</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27. Izsoles vadītājs nosauc </w:t>
      </w:r>
      <w:r w:rsidRPr="008C0EE0">
        <w:rPr>
          <w:rFonts w:ascii="Times New Roman" w:eastAsia="Times New Roman" w:hAnsi="Times New Roman" w:cs="Times New Roman"/>
          <w:sz w:val="24"/>
          <w:szCs w:val="24"/>
          <w:shd w:val="clear" w:color="auto" w:fill="FFFFFF"/>
          <w:lang w:eastAsia="ar-SA"/>
        </w:rPr>
        <w:t xml:space="preserve">izsoles nosacīto cenu </w:t>
      </w:r>
      <w:r w:rsidRPr="008C0EE0">
        <w:rPr>
          <w:rFonts w:ascii="Times New Roman" w:eastAsia="Times New Roman" w:hAnsi="Times New Roman" w:cs="Times New Roman"/>
          <w:sz w:val="24"/>
          <w:szCs w:val="24"/>
          <w:lang w:eastAsia="ar-SA"/>
        </w:rPr>
        <w:t>un sāk solīšanas procesu ar jautājumu: „Kas sola vairāk?”</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28. Dalībnieki, solīšanas procesā, paceļ savu izsoles kartītes numuru. Izsoles vadītājs nosauc izsoles kartītes numuru un piedāvāto cenu.</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29. Ja neviens no dalībniekiem vairs augstāku cenu nepiedāvā, Izsoles vadītājs vēl trīs reizes atkārto augstāko piedāvāto cenu un apstiprina to ar āmura piesitienu. Pēdējais āmura piesitiens nozīmē, ka Izsoles vadītājs ir pieņēmis vairāk solījumu un izsole ir noslēgusies.</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30. Nekustamā īpašuma pirkuma tiesības tiek piešķirtas dalībniekam, kurš nosola augstāko pirkuma cenu.</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31. </w:t>
      </w:r>
      <w:r w:rsidRPr="008C0EE0">
        <w:rPr>
          <w:rFonts w:ascii="Times New Roman" w:eastAsia="Times New Roman" w:hAnsi="Times New Roman" w:cs="Times New Roman"/>
          <w:sz w:val="24"/>
          <w:szCs w:val="24"/>
          <w:shd w:val="clear" w:color="auto" w:fill="FFFFFF"/>
          <w:lang w:eastAsia="ar-SA"/>
        </w:rPr>
        <w:t>Atsakoties no turpmākās solīšanas, katrs izsoles dalībnieks apstiprina ar parakstu Izsoles dalībnieku sarakstā savu pēdējo solīto cenu</w:t>
      </w:r>
      <w:r w:rsidRPr="008C0EE0">
        <w:rPr>
          <w:rFonts w:ascii="Times New Roman" w:eastAsia="Times New Roman" w:hAnsi="Times New Roman" w:cs="Times New Roman"/>
          <w:sz w:val="24"/>
          <w:szCs w:val="24"/>
          <w:lang w:eastAsia="ar-SA"/>
        </w:rPr>
        <w:t>.</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32. Klātesošie Komisijas locekļi un dalībnieks, kurš nosolījis augstāko cenu, paraksta izsoles protokolu.</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44"/>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33. Pēc protokola parakstīšanas, izsoles dalībnieks, kurš nosolījis Nekustamo īpašumu, saņem Komisijas izziņu par izsolē nosolīto Nekustamo īpašumu (skat. </w:t>
      </w:r>
      <w:r w:rsidRPr="008C0EE0">
        <w:rPr>
          <w:rFonts w:ascii="Times New Roman" w:eastAsia="Times New Roman" w:hAnsi="Times New Roman" w:cs="Times New Roman"/>
          <w:i/>
          <w:sz w:val="24"/>
          <w:szCs w:val="24"/>
          <w:lang w:eastAsia="ar-SA"/>
        </w:rPr>
        <w:t>4.pielikumu</w:t>
      </w:r>
      <w:r w:rsidRPr="008C0EE0">
        <w:rPr>
          <w:rFonts w:ascii="Times New Roman" w:eastAsia="Times New Roman" w:hAnsi="Times New Roman" w:cs="Times New Roman"/>
          <w:sz w:val="24"/>
          <w:szCs w:val="24"/>
          <w:lang w:eastAsia="ar-SA"/>
        </w:rPr>
        <w:t>).</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autoSpaceDE w:val="0"/>
        <w:autoSpaceDN w:val="0"/>
        <w:adjustRightInd w:val="0"/>
        <w:spacing w:after="0" w:line="240" w:lineRule="auto"/>
        <w:jc w:val="both"/>
        <w:rPr>
          <w:rFonts w:ascii="Times New Roman" w:eastAsia="Calibri" w:hAnsi="Times New Roman" w:cs="Times New Roman"/>
          <w:sz w:val="24"/>
          <w:szCs w:val="24"/>
        </w:rPr>
      </w:pPr>
      <w:r w:rsidRPr="008C0EE0">
        <w:rPr>
          <w:rFonts w:ascii="Times New Roman" w:eastAsia="Calibri" w:hAnsi="Times New Roman" w:cs="Times New Roman"/>
          <w:sz w:val="24"/>
          <w:szCs w:val="24"/>
        </w:rPr>
        <w:t xml:space="preserve">34. Ja dalībnieks, kurš nosolījis augstāko cenu, nav parakstījies izsoles protokolā un Izsoles dalībnieku </w:t>
      </w:r>
      <w:r w:rsidRPr="008C0EE0">
        <w:rPr>
          <w:rFonts w:ascii="Times New Roman" w:eastAsia="Times New Roman" w:hAnsi="Times New Roman" w:cs="Times New Roman"/>
          <w:sz w:val="24"/>
          <w:szCs w:val="24"/>
          <w:shd w:val="clear" w:color="auto" w:fill="FFFFFF"/>
          <w:lang w:eastAsia="ar-SA"/>
        </w:rPr>
        <w:t>sarakstā</w:t>
      </w:r>
      <w:r w:rsidRPr="008C0EE0">
        <w:rPr>
          <w:rFonts w:ascii="Times New Roman" w:eastAsia="Calibri" w:hAnsi="Times New Roman" w:cs="Times New Roman"/>
          <w:sz w:val="24"/>
          <w:szCs w:val="24"/>
        </w:rPr>
        <w:t xml:space="preserve">, tiek uzskatīts, ka viņš ir atteicies no nosolītā Nekustamā īpašuma, un, pēc Komisijas lēmuma, to svītro no Izsoles dalībnieku </w:t>
      </w:r>
      <w:r w:rsidRPr="008C0EE0">
        <w:rPr>
          <w:rFonts w:ascii="Times New Roman" w:eastAsia="Times New Roman" w:hAnsi="Times New Roman" w:cs="Times New Roman"/>
          <w:sz w:val="24"/>
          <w:szCs w:val="24"/>
          <w:shd w:val="clear" w:color="auto" w:fill="FFFFFF"/>
          <w:lang w:eastAsia="ar-SA"/>
        </w:rPr>
        <w:t>saraksta</w:t>
      </w:r>
      <w:r w:rsidRPr="008C0EE0">
        <w:rPr>
          <w:rFonts w:ascii="Times New Roman" w:eastAsia="Calibri" w:hAnsi="Times New Roman" w:cs="Times New Roman"/>
          <w:sz w:val="24"/>
          <w:szCs w:val="24"/>
        </w:rPr>
        <w:t>. Šajā gadījumā par Nekustamā īpašuma nosolītāju uzskata dalībnieku, kurš nosolījis nākamo augstāko Nekustamā īpašuma cenu, un viņam piešķir pirkuma līguma slēgšanas tiesības.</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8C0EE0" w:rsidRPr="008C0EE0" w:rsidRDefault="008C0EE0" w:rsidP="008C0E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6. Nenotikusi vai spēkā neesoša izsole</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spacing w:after="0" w:line="240" w:lineRule="auto"/>
        <w:jc w:val="both"/>
        <w:rPr>
          <w:rFonts w:ascii="Times New Roman" w:eastAsia="Times New Roman" w:hAnsi="Times New Roman" w:cs="Times New Roman"/>
          <w:sz w:val="24"/>
          <w:szCs w:val="24"/>
          <w:shd w:val="clear" w:color="auto" w:fill="FFFFFF"/>
          <w:lang w:eastAsia="ar-SA"/>
        </w:rPr>
      </w:pPr>
      <w:r w:rsidRPr="008C0EE0">
        <w:rPr>
          <w:rFonts w:ascii="Times New Roman" w:eastAsia="Times New Roman" w:hAnsi="Times New Roman" w:cs="Times New Roman"/>
          <w:bCs/>
          <w:sz w:val="24"/>
          <w:szCs w:val="24"/>
          <w:lang w:eastAsia="ar-SA"/>
        </w:rPr>
        <w:t xml:space="preserve">35. </w:t>
      </w:r>
      <w:r w:rsidRPr="008C0EE0">
        <w:rPr>
          <w:rFonts w:ascii="Times New Roman" w:eastAsia="Times New Roman" w:hAnsi="Times New Roman" w:cs="Times New Roman"/>
          <w:sz w:val="24"/>
          <w:szCs w:val="24"/>
          <w:shd w:val="clear" w:color="auto" w:fill="FFFFFF"/>
          <w:lang w:eastAsia="ar-SA"/>
        </w:rPr>
        <w:t>Izsole atzīstama par nenotikušu, ja:</w:t>
      </w:r>
    </w:p>
    <w:p w:rsidR="008C0EE0" w:rsidRPr="008C0EE0" w:rsidRDefault="008C0EE0" w:rsidP="008C0E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35.1. neviens dalībnieks nav iesniedzis pieteikumu;</w:t>
      </w:r>
    </w:p>
    <w:p w:rsidR="008C0EE0" w:rsidRPr="008C0EE0" w:rsidRDefault="008C0EE0" w:rsidP="008C0E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35.2. neviens dalībnieks nav ieradies uz izsoli;</w:t>
      </w:r>
    </w:p>
    <w:p w:rsidR="008C0EE0" w:rsidRPr="008C0EE0" w:rsidRDefault="008C0EE0" w:rsidP="008C0E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35.3. līgums nav noslēgts noteiktajā termiņā;</w:t>
      </w:r>
    </w:p>
    <w:p w:rsidR="008C0EE0" w:rsidRPr="008C0EE0" w:rsidRDefault="008C0EE0" w:rsidP="008C0E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35.4. dalībnieki nosacīto cenu nav pārsolījuši;</w:t>
      </w:r>
    </w:p>
    <w:p w:rsidR="008C0EE0" w:rsidRPr="008C0EE0" w:rsidRDefault="008C0EE0" w:rsidP="008C0E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35.5. vienīgais dalībnieks ir atteicies no </w:t>
      </w:r>
      <w:r w:rsidRPr="008C0EE0">
        <w:rPr>
          <w:rFonts w:ascii="Times New Roman" w:eastAsia="Calibri" w:hAnsi="Times New Roman" w:cs="Times New Roman"/>
          <w:sz w:val="24"/>
          <w:szCs w:val="24"/>
        </w:rPr>
        <w:t>nosolītā Nekustamā īpašuma</w:t>
      </w:r>
      <w:r w:rsidRPr="008C0EE0">
        <w:rPr>
          <w:rFonts w:ascii="Times New Roman" w:eastAsia="Times New Roman" w:hAnsi="Times New Roman" w:cs="Times New Roman"/>
          <w:sz w:val="24"/>
          <w:szCs w:val="24"/>
          <w:lang w:eastAsia="ar-SA"/>
        </w:rPr>
        <w:t xml:space="preserve"> vai līguma slēgšanas tiesībām;</w:t>
      </w:r>
    </w:p>
    <w:p w:rsidR="008C0EE0" w:rsidRPr="008C0EE0" w:rsidRDefault="008C0EE0" w:rsidP="008C0EE0">
      <w:pPr>
        <w:suppressAutoHyphens/>
        <w:autoSpaceDE w:val="0"/>
        <w:spacing w:after="0" w:line="240" w:lineRule="auto"/>
        <w:ind w:left="284"/>
        <w:jc w:val="both"/>
        <w:rPr>
          <w:rFonts w:ascii="Times New Roman" w:eastAsia="Times New Roman" w:hAnsi="Times New Roman" w:cs="Times New Roman"/>
          <w:sz w:val="24"/>
          <w:szCs w:val="24"/>
          <w:lang w:eastAsia="lv-LV"/>
        </w:rPr>
      </w:pPr>
      <w:r w:rsidRPr="008C0EE0">
        <w:rPr>
          <w:rFonts w:ascii="Times New Roman" w:eastAsia="Times New Roman" w:hAnsi="Times New Roman" w:cs="Times New Roman"/>
          <w:sz w:val="24"/>
          <w:szCs w:val="24"/>
          <w:lang w:eastAsia="lv-LV"/>
        </w:rPr>
        <w:t>35.6. gan dalībnieks, kurš piedāvājis augstāko Nekustamā īpašuma cenu, gan dalībnieks, kurš ir piedāvājis nākamo augstāko Nekustamā īpašuma cenu, ir atteicies no</w:t>
      </w:r>
      <w:r w:rsidRPr="008C0EE0">
        <w:rPr>
          <w:rFonts w:ascii="Times New Roman" w:eastAsia="Calibri" w:hAnsi="Times New Roman" w:cs="Times New Roman"/>
          <w:sz w:val="24"/>
          <w:szCs w:val="24"/>
        </w:rPr>
        <w:t xml:space="preserve"> nosolītā Nekustamā īpašuma vai</w:t>
      </w:r>
      <w:r w:rsidRPr="008C0EE0">
        <w:rPr>
          <w:rFonts w:ascii="Times New Roman" w:eastAsia="Times New Roman" w:hAnsi="Times New Roman" w:cs="Times New Roman"/>
          <w:sz w:val="24"/>
          <w:szCs w:val="24"/>
          <w:lang w:eastAsia="lv-LV"/>
        </w:rPr>
        <w:t xml:space="preserve"> līguma slēgšanas tiesībām;</w:t>
      </w:r>
    </w:p>
    <w:p w:rsidR="008C0EE0" w:rsidRPr="008C0EE0" w:rsidRDefault="008C0EE0" w:rsidP="008C0E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lv-LV"/>
        </w:rPr>
        <w:t xml:space="preserve">35.7. </w:t>
      </w:r>
      <w:r w:rsidRPr="008C0EE0">
        <w:rPr>
          <w:rFonts w:ascii="Times New Roman" w:eastAsia="Times New Roman" w:hAnsi="Times New Roman" w:cs="Times New Roman"/>
          <w:sz w:val="24"/>
          <w:szCs w:val="24"/>
          <w:lang w:eastAsia="ar-SA"/>
        </w:rPr>
        <w:t>izsoles dalībnieks, kurš atzīts par izsoles uzvarētāju, neveic Nekustamā īpašuma pirkuma samaksu Noteikumos noteiktajā termiņā, kārtībā un apmērā.</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lv-LV"/>
        </w:rPr>
      </w:pPr>
    </w:p>
    <w:p w:rsidR="008C0EE0" w:rsidRPr="008C0EE0" w:rsidRDefault="008C0EE0" w:rsidP="008C0EE0">
      <w:pPr>
        <w:suppressAutoHyphens/>
        <w:spacing w:after="0" w:line="240" w:lineRule="auto"/>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36. Izsole atzīstama par spēkā neesošu, ja:</w:t>
      </w:r>
    </w:p>
    <w:p w:rsidR="008C0EE0" w:rsidRPr="008C0EE0" w:rsidRDefault="008C0EE0" w:rsidP="008C0EE0">
      <w:pPr>
        <w:suppressAutoHyphens/>
        <w:spacing w:after="0" w:line="240" w:lineRule="auto"/>
        <w:ind w:left="284"/>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36.1. Izsole bijusi izziņota, pārkāpjot spēkā esošos normatīvos aktus, vai šos Noteikumus;</w:t>
      </w:r>
    </w:p>
    <w:p w:rsidR="008C0EE0" w:rsidRPr="008C0EE0" w:rsidRDefault="008C0EE0" w:rsidP="008C0EE0">
      <w:pPr>
        <w:suppressAutoHyphens/>
        <w:spacing w:after="0" w:line="240" w:lineRule="auto"/>
        <w:ind w:left="284"/>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36.2. tiek noskaidrots, ka nepamatoti noraidīta kāda dalībnieka piedalīšanās izsolē vai nepareizi noraidīts kāds solījums;</w:t>
      </w:r>
    </w:p>
    <w:p w:rsidR="008C0EE0" w:rsidRPr="008C0EE0" w:rsidRDefault="008C0EE0" w:rsidP="008C0EE0">
      <w:pPr>
        <w:suppressAutoHyphens/>
        <w:spacing w:after="0" w:line="240" w:lineRule="auto"/>
        <w:ind w:left="284"/>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36.3. dalībnieku reģistrācija vai izsole notiek citā vietā un laikā, nekā norādīts publicētajā informācijā;</w:t>
      </w:r>
    </w:p>
    <w:p w:rsidR="008C0EE0" w:rsidRPr="008C0EE0" w:rsidRDefault="008C0EE0" w:rsidP="008C0EE0">
      <w:pPr>
        <w:suppressAutoHyphens/>
        <w:spacing w:after="0" w:line="240" w:lineRule="auto"/>
        <w:ind w:left="284"/>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36.4. citos gadījumos, kur vainojama Komisija;</w:t>
      </w:r>
    </w:p>
    <w:p w:rsidR="008C0EE0" w:rsidRPr="008C0EE0" w:rsidRDefault="008C0EE0" w:rsidP="008C0EE0">
      <w:pPr>
        <w:suppressAutoHyphens/>
        <w:spacing w:after="0" w:line="240" w:lineRule="auto"/>
        <w:ind w:left="284"/>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36.5. izsolē starp izsoles dalībniekiem konstatēta vienošanās, kas ietekmējusi Nekustamā īpašuma izsoles rezultātus vai gaitu;</w:t>
      </w:r>
    </w:p>
    <w:p w:rsidR="008C0EE0" w:rsidRPr="008C0EE0" w:rsidRDefault="008C0EE0" w:rsidP="008C0EE0">
      <w:pPr>
        <w:suppressAutoHyphens/>
        <w:spacing w:after="0" w:line="240" w:lineRule="auto"/>
        <w:ind w:left="284"/>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sz w:val="24"/>
          <w:szCs w:val="24"/>
          <w:lang w:eastAsia="ar-SA"/>
        </w:rPr>
        <w:t xml:space="preserve">36.6. </w:t>
      </w:r>
      <w:r w:rsidRPr="008C0EE0">
        <w:rPr>
          <w:rFonts w:ascii="Times New Roman" w:eastAsia="Times New Roman" w:hAnsi="Times New Roman" w:cs="Times New Roman"/>
          <w:color w:val="000000"/>
          <w:sz w:val="24"/>
          <w:szCs w:val="24"/>
          <w:lang w:eastAsia="ar-SA"/>
        </w:rPr>
        <w:t>tiek noskaidrots, ka par izsoles dalībnieku atzīta persona vai Nekustamo īpašumu nosolījis dalībnieks, kuram nav bijušas tiesības piedalīties izsolē;</w:t>
      </w:r>
    </w:p>
    <w:p w:rsidR="008C0EE0" w:rsidRPr="008C0EE0" w:rsidRDefault="008C0EE0" w:rsidP="008C0EE0">
      <w:pPr>
        <w:suppressAutoHyphens/>
        <w:spacing w:after="0" w:line="240" w:lineRule="auto"/>
        <w:ind w:left="284"/>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color w:val="000000"/>
          <w:sz w:val="24"/>
          <w:szCs w:val="24"/>
          <w:lang w:eastAsia="ar-SA"/>
        </w:rPr>
        <w:t>36.7. Viļakas novada dome nav apstiprinājusi Izsoles rezultātus.</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 xml:space="preserve">7. Izsoles rezultātu apstiprināšana, nodrošinājuma naudas atmaksāšana </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37. Komisija </w:t>
      </w:r>
      <w:r w:rsidRPr="008C0EE0">
        <w:rPr>
          <w:rFonts w:ascii="Times New Roman" w:eastAsia="Times New Roman" w:hAnsi="Times New Roman" w:cs="Times New Roman"/>
          <w:sz w:val="24"/>
          <w:szCs w:val="24"/>
          <w:shd w:val="clear" w:color="auto" w:fill="FFFFFF"/>
          <w:lang w:eastAsia="ar-SA"/>
        </w:rPr>
        <w:t>apstiprina izsoles protokolu 7 (septiņu) dienu laikā pēc izsoles</w:t>
      </w:r>
      <w:r w:rsidRPr="008C0EE0">
        <w:rPr>
          <w:rFonts w:ascii="Times New Roman" w:eastAsia="Times New Roman" w:hAnsi="Times New Roman" w:cs="Times New Roman"/>
          <w:sz w:val="24"/>
          <w:szCs w:val="24"/>
          <w:lang w:eastAsia="ar-SA"/>
        </w:rPr>
        <w:t>.</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lastRenderedPageBreak/>
        <w:t>38. Izsoles rezultātus Viļakas novada dome</w:t>
      </w:r>
      <w:r w:rsidRPr="008C0EE0">
        <w:rPr>
          <w:rFonts w:ascii="Times New Roman" w:eastAsia="Times New Roman" w:hAnsi="Times New Roman" w:cs="Times New Roman"/>
          <w:sz w:val="24"/>
          <w:szCs w:val="24"/>
          <w:shd w:val="clear" w:color="auto" w:fill="FFFFFF"/>
          <w:lang w:eastAsia="ar-SA"/>
        </w:rPr>
        <w:t xml:space="preserve"> apstiprina ne vēlāk kā 30 (trīsdesmit) dienu laikā pēc pirkuma maksas nokārtošanas</w:t>
      </w:r>
      <w:r w:rsidRPr="008C0EE0">
        <w:rPr>
          <w:rFonts w:ascii="Times New Roman" w:eastAsia="Times New Roman" w:hAnsi="Times New Roman" w:cs="Times New Roman"/>
          <w:sz w:val="24"/>
          <w:szCs w:val="24"/>
          <w:lang w:eastAsia="ar-SA"/>
        </w:rPr>
        <w:t>.</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39. </w:t>
      </w:r>
      <w:r w:rsidRPr="008C0EE0">
        <w:rPr>
          <w:rFonts w:ascii="Times New Roman" w:eastAsia="Times New Roman" w:hAnsi="Times New Roman" w:cs="Times New Roman"/>
          <w:sz w:val="24"/>
          <w:szCs w:val="24"/>
          <w:shd w:val="clear" w:color="auto" w:fill="FFFFFF"/>
          <w:lang w:eastAsia="ar-SA"/>
        </w:rPr>
        <w:t>Ja izsolē sasniegta pieņemama cena, apstiprinājumu var liegt tikai tad, ja, rīkojot izsoli, pieļauta atkāpe no likumā vai Noteikumos paredzētās izsoles kārtības vai atklājas, ka nosolītājs ir tāda persona, kura nevar slēgt darījumus vai kurai nebija tiesību piedalīties izsolē.</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40. Dalībniekiem, kuri nav nosolījuši Objektu, tiek atmaksāta nodrošinājuma nauda 7 (septiņu) dienu laikā pēc izsoles rezultātu apstiprināšanas dienas, veicot pārskaitījumu uz dalībnieka pieteikumā norādīto norēķinu kontu.</w:t>
      </w:r>
    </w:p>
    <w:p w:rsidR="008C0EE0" w:rsidRPr="008C0EE0" w:rsidRDefault="008C0EE0" w:rsidP="008C0EE0">
      <w:pPr>
        <w:suppressAutoHyphens/>
        <w:autoSpaceDE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41. Nodrošinājuma nauda un reģistrācijas maksa netiek atmaksāta dalībniekam, kurš ir sniedzis nepatiesas ziņas, un tādēļ netika iekļauts Izsoles dalībnieku sarakstā vai tika no tā svītrots, kā arī Noteikumu 35.2.</w:t>
      </w:r>
      <w:r w:rsidRPr="008C0EE0">
        <w:rPr>
          <w:rFonts w:ascii="Arial" w:eastAsia="Times New Roman" w:hAnsi="Arial" w:cs="Arial"/>
          <w:b/>
          <w:bCs/>
          <w:vanish/>
          <w:sz w:val="16"/>
          <w:szCs w:val="16"/>
          <w:lang w:eastAsia="ar-SA"/>
        </w:rPr>
        <w:t xml:space="preserve"> </w:t>
      </w:r>
      <w:r w:rsidRPr="008C0EE0">
        <w:rPr>
          <w:rFonts w:ascii="Times New Roman" w:eastAsia="Times New Roman" w:hAnsi="Times New Roman" w:cs="Times New Roman"/>
          <w:b/>
          <w:bCs/>
          <w:sz w:val="24"/>
          <w:szCs w:val="24"/>
          <w:vertAlign w:val="superscript"/>
          <w:lang w:eastAsia="ar-SA"/>
        </w:rPr>
        <w:footnoteReference w:id="1"/>
      </w:r>
      <w:r w:rsidRPr="008C0EE0">
        <w:rPr>
          <w:rFonts w:ascii="Times New Roman" w:eastAsia="Times New Roman" w:hAnsi="Times New Roman" w:cs="Times New Roman"/>
          <w:sz w:val="24"/>
          <w:szCs w:val="24"/>
          <w:lang w:eastAsia="ar-SA"/>
        </w:rPr>
        <w:t>, 35.3, 35.4., 35.5, 35.6., 35.7., 36.5.un 36.6.apakšpunktā minētajām personām.</w:t>
      </w:r>
    </w:p>
    <w:p w:rsidR="008C0EE0" w:rsidRPr="008C0EE0" w:rsidRDefault="008C0EE0" w:rsidP="008C0EE0">
      <w:pPr>
        <w:suppressAutoHyphens/>
        <w:autoSpaceDE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42. Reģistrācijas maksa tiek atmaksāta tikai gadījumos, kad izsole atzīta par spēkā neesošu, izņemot 36.5., 36.6.apakšpunktā un 39.punktā minētajām personām.</w:t>
      </w:r>
    </w:p>
    <w:p w:rsidR="008C0EE0" w:rsidRPr="008C0EE0" w:rsidRDefault="008C0EE0" w:rsidP="008C0EE0">
      <w:pPr>
        <w:suppressAutoHyphens/>
        <w:autoSpaceDE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8. Samaksas kārtība</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43. Nosolītājam sava piedāvātā augstākā cena, atrēķinot iemaksāto nodrošinājuma naudu, jāsamaksā par nosolīto Nekustamo īpašumu ne vēlāk kā </w:t>
      </w:r>
      <w:r w:rsidRPr="008C0EE0">
        <w:rPr>
          <w:rFonts w:ascii="Times New Roman" w:eastAsia="Times New Roman" w:hAnsi="Times New Roman" w:cs="Times New Roman"/>
          <w:color w:val="000000"/>
          <w:sz w:val="24"/>
          <w:szCs w:val="24"/>
          <w:lang w:eastAsia="ar-SA"/>
        </w:rPr>
        <w:t>divu nedēļu laikā</w:t>
      </w:r>
      <w:r w:rsidRPr="008C0EE0">
        <w:rPr>
          <w:rFonts w:ascii="Times New Roman" w:eastAsia="Times New Roman" w:hAnsi="Times New Roman" w:cs="Times New Roman"/>
          <w:sz w:val="24"/>
          <w:szCs w:val="24"/>
          <w:lang w:eastAsia="ar-SA"/>
        </w:rPr>
        <w:t xml:space="preserve"> </w:t>
      </w:r>
      <w:r w:rsidRPr="008C0EE0">
        <w:rPr>
          <w:rFonts w:ascii="Times New Roman" w:eastAsia="Times New Roman" w:hAnsi="Times New Roman" w:cs="Times New Roman"/>
          <w:color w:val="000000"/>
          <w:sz w:val="24"/>
          <w:szCs w:val="24"/>
          <w:lang w:eastAsia="ar-SA"/>
        </w:rPr>
        <w:t>no izsoles dienas</w:t>
      </w:r>
      <w:r w:rsidRPr="008C0EE0">
        <w:rPr>
          <w:rFonts w:ascii="Times New Roman" w:eastAsia="Times New Roman" w:hAnsi="Times New Roman" w:cs="Times New Roman"/>
          <w:sz w:val="24"/>
          <w:szCs w:val="24"/>
          <w:lang w:eastAsia="ar-SA"/>
        </w:rPr>
        <w:t xml:space="preserve">, iemaksājot to Viļakas novada domes norēķinu kontā. </w:t>
      </w: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44. Ja nosolītājs, </w:t>
      </w:r>
      <w:r w:rsidRPr="008C0EE0">
        <w:rPr>
          <w:rFonts w:ascii="Times New Roman" w:eastAsia="Times New Roman" w:hAnsi="Times New Roman" w:cs="Times New Roman"/>
          <w:color w:val="000000"/>
          <w:sz w:val="24"/>
          <w:szCs w:val="24"/>
          <w:lang w:eastAsia="ar-SA"/>
        </w:rPr>
        <w:t>divu nedēļu laikā</w:t>
      </w:r>
      <w:r w:rsidRPr="008C0EE0">
        <w:rPr>
          <w:rFonts w:ascii="Times New Roman" w:eastAsia="Times New Roman" w:hAnsi="Times New Roman" w:cs="Times New Roman"/>
          <w:sz w:val="24"/>
          <w:szCs w:val="24"/>
          <w:lang w:eastAsia="ar-SA"/>
        </w:rPr>
        <w:t xml:space="preserve"> </w:t>
      </w:r>
      <w:r w:rsidRPr="008C0EE0">
        <w:rPr>
          <w:rFonts w:ascii="Times New Roman" w:eastAsia="Times New Roman" w:hAnsi="Times New Roman" w:cs="Times New Roman"/>
          <w:color w:val="000000"/>
          <w:sz w:val="24"/>
          <w:szCs w:val="24"/>
          <w:lang w:eastAsia="ar-SA"/>
        </w:rPr>
        <w:t>no izsoles dienas,</w:t>
      </w:r>
      <w:r w:rsidRPr="008C0EE0">
        <w:rPr>
          <w:rFonts w:ascii="Times New Roman" w:eastAsia="Times New Roman" w:hAnsi="Times New Roman" w:cs="Times New Roman"/>
          <w:sz w:val="24"/>
          <w:szCs w:val="24"/>
          <w:lang w:eastAsia="ar-SA"/>
        </w:rPr>
        <w:t xml:space="preserve"> nav samaksājis nosolīto summu, viņš zaudē pirkuma tiesības uz nosolīto Nekustamo īpašumu.</w:t>
      </w:r>
    </w:p>
    <w:p w:rsidR="008C0EE0" w:rsidRPr="008C0EE0" w:rsidRDefault="008C0EE0" w:rsidP="008C0EE0">
      <w:pPr>
        <w:suppressAutoHyphens/>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9. Pirkuma līgums</w:t>
      </w:r>
    </w:p>
    <w:p w:rsidR="008C0EE0" w:rsidRPr="008C0EE0" w:rsidRDefault="008C0EE0" w:rsidP="008C0EE0">
      <w:pPr>
        <w:suppressAutoHyphens/>
        <w:spacing w:after="0" w:line="240" w:lineRule="auto"/>
        <w:ind w:right="-1"/>
        <w:jc w:val="center"/>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45. Nekustamā īpašuma pirkuma līgumu (skat. </w:t>
      </w:r>
      <w:r w:rsidRPr="008C0EE0">
        <w:rPr>
          <w:rFonts w:ascii="Times New Roman" w:eastAsia="Times New Roman" w:hAnsi="Times New Roman" w:cs="Times New Roman"/>
          <w:i/>
          <w:iCs/>
          <w:sz w:val="24"/>
          <w:szCs w:val="24"/>
          <w:lang w:eastAsia="ar-SA"/>
        </w:rPr>
        <w:t>5.pielikumu</w:t>
      </w:r>
      <w:r w:rsidRPr="008C0EE0">
        <w:rPr>
          <w:rFonts w:ascii="Times New Roman" w:eastAsia="Times New Roman" w:hAnsi="Times New Roman" w:cs="Times New Roman"/>
          <w:sz w:val="24"/>
          <w:szCs w:val="24"/>
          <w:lang w:eastAsia="ar-SA"/>
        </w:rPr>
        <w:t>) Nekustamā īpašuma nosolītājs paraksta 30 (</w:t>
      </w:r>
      <w:r w:rsidRPr="008C0EE0">
        <w:rPr>
          <w:rFonts w:ascii="Times New Roman" w:eastAsia="Times New Roman" w:hAnsi="Times New Roman" w:cs="Times New Roman"/>
          <w:sz w:val="24"/>
          <w:szCs w:val="24"/>
          <w:shd w:val="clear" w:color="auto" w:fill="FFFFFF"/>
          <w:lang w:eastAsia="ar-SA"/>
        </w:rPr>
        <w:t xml:space="preserve">trīsdesmit) dienu laikā pēc </w:t>
      </w:r>
      <w:r w:rsidRPr="008C0EE0">
        <w:rPr>
          <w:rFonts w:ascii="Times New Roman" w:eastAsia="Times New Roman" w:hAnsi="Times New Roman" w:cs="Times New Roman"/>
          <w:sz w:val="24"/>
          <w:szCs w:val="24"/>
          <w:lang w:eastAsia="ar-SA"/>
        </w:rPr>
        <w:t>izsoles rezultātu apstiprināšanas.</w:t>
      </w:r>
    </w:p>
    <w:p w:rsidR="008C0EE0" w:rsidRPr="008C0EE0" w:rsidRDefault="008C0EE0" w:rsidP="008C0EE0">
      <w:pPr>
        <w:tabs>
          <w:tab w:val="left" w:pos="3340"/>
        </w:tabs>
        <w:suppressAutoHyphens/>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shd w:val="clear" w:color="auto" w:fill="FFFFFF"/>
          <w:lang w:eastAsia="ar-SA"/>
        </w:rPr>
      </w:pPr>
      <w:r w:rsidRPr="008C0EE0">
        <w:rPr>
          <w:rFonts w:ascii="Times New Roman" w:eastAsia="Times New Roman" w:hAnsi="Times New Roman" w:cs="Times New Roman"/>
          <w:sz w:val="24"/>
          <w:szCs w:val="24"/>
          <w:lang w:eastAsia="ar-SA"/>
        </w:rPr>
        <w:t>46.</w:t>
      </w:r>
      <w:r w:rsidRPr="008C0EE0">
        <w:rPr>
          <w:rFonts w:ascii="Times New Roman" w:eastAsia="Times New Roman" w:hAnsi="Times New Roman" w:cs="Times New Roman"/>
          <w:sz w:val="24"/>
          <w:szCs w:val="24"/>
          <w:shd w:val="clear" w:color="auto" w:fill="FFFFFF"/>
          <w:lang w:eastAsia="ar-SA"/>
        </w:rPr>
        <w:t xml:space="preserve"> Ja Nekustamā īpašuma nosolītājs pirkuma līgumu neparaksta vai neiesniedz atteikumu, uzskatāms, ka dalībnieks no līguma slēgšanas ir atteicies.</w:t>
      </w: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lang w:eastAsia="ar-SA"/>
        </w:rPr>
      </w:pPr>
    </w:p>
    <w:p w:rsidR="008C0EE0" w:rsidRPr="008C0EE0" w:rsidRDefault="008C0EE0" w:rsidP="008C0EE0">
      <w:pPr>
        <w:shd w:val="clear" w:color="auto" w:fill="FFFFFF"/>
        <w:spacing w:after="0" w:line="240" w:lineRule="auto"/>
        <w:jc w:val="both"/>
        <w:rPr>
          <w:rFonts w:ascii="Times New Roman" w:eastAsia="Times New Roman" w:hAnsi="Times New Roman" w:cs="Times New Roman"/>
          <w:sz w:val="24"/>
          <w:szCs w:val="24"/>
        </w:rPr>
      </w:pPr>
      <w:r w:rsidRPr="008C0EE0">
        <w:rPr>
          <w:rFonts w:ascii="Times New Roman" w:eastAsia="Times New Roman" w:hAnsi="Times New Roman" w:cs="Times New Roman"/>
          <w:sz w:val="24"/>
          <w:szCs w:val="24"/>
        </w:rPr>
        <w:t>47. Ja dalībnieks, kurš piedāvājis augstāko pirkuma maksu, atsakās slēgt pirkuma līgumu, Viļakas novada domei ir tiesības piedāvāt slēgt līgumu dalībniekam, kurš ir piedāvājis nākamo augstāko pirkuma maksu.</w:t>
      </w:r>
    </w:p>
    <w:p w:rsidR="008C0EE0" w:rsidRPr="008C0EE0" w:rsidRDefault="008C0EE0" w:rsidP="008C0EE0">
      <w:pPr>
        <w:shd w:val="clear" w:color="auto" w:fill="FFFFFF"/>
        <w:spacing w:after="0" w:line="240" w:lineRule="auto"/>
        <w:jc w:val="both"/>
        <w:rPr>
          <w:rFonts w:ascii="Times New Roman" w:eastAsia="Times New Roman" w:hAnsi="Times New Roman" w:cs="Times New Roman"/>
          <w:sz w:val="24"/>
          <w:szCs w:val="24"/>
        </w:rPr>
      </w:pPr>
    </w:p>
    <w:p w:rsidR="008C0EE0" w:rsidRPr="008C0EE0" w:rsidRDefault="008C0EE0" w:rsidP="008C0EE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48. Dalībnieks, kurš piedāvājis nākamo augstāko pirkuma maksu, atbildi uz piedāvājumu slēgt pirkuma līgumu sniedz 10 (desmit) dienu laikā pēc piedāvājuma saņemšanas dienas, un </w:t>
      </w:r>
      <w:r w:rsidRPr="008C0EE0">
        <w:rPr>
          <w:rFonts w:ascii="Times New Roman" w:eastAsia="Times New Roman" w:hAnsi="Times New Roman" w:cs="Times New Roman"/>
          <w:color w:val="000000"/>
          <w:sz w:val="24"/>
          <w:szCs w:val="24"/>
          <w:lang w:eastAsia="ar-SA"/>
        </w:rPr>
        <w:t>divu nedēļu laikā</w:t>
      </w:r>
      <w:r w:rsidRPr="008C0EE0">
        <w:rPr>
          <w:rFonts w:ascii="Times New Roman" w:eastAsia="Times New Roman" w:hAnsi="Times New Roman" w:cs="Times New Roman"/>
          <w:sz w:val="24"/>
          <w:szCs w:val="24"/>
          <w:lang w:eastAsia="ar-SA"/>
        </w:rPr>
        <w:t xml:space="preserve"> </w:t>
      </w:r>
      <w:r w:rsidRPr="008C0EE0">
        <w:rPr>
          <w:rFonts w:ascii="Times New Roman" w:eastAsia="Times New Roman" w:hAnsi="Times New Roman" w:cs="Times New Roman"/>
          <w:color w:val="000000"/>
          <w:sz w:val="24"/>
          <w:szCs w:val="24"/>
          <w:lang w:eastAsia="ar-SA"/>
        </w:rPr>
        <w:t>no atbildes sniegšanas dienas, samaksā avansu 10 (desmit) % apmērā no savas piedāvātās augstākās summas,</w:t>
      </w:r>
      <w:r w:rsidRPr="008C0EE0">
        <w:rPr>
          <w:rFonts w:ascii="Times New Roman" w:eastAsia="Times New Roman" w:hAnsi="Times New Roman" w:cs="Times New Roman"/>
          <w:sz w:val="24"/>
          <w:szCs w:val="24"/>
          <w:lang w:eastAsia="ar-SA"/>
        </w:rPr>
        <w:t xml:space="preserve"> iemaksājot to Viļakas novada domes norēķinu kontā.</w:t>
      </w:r>
    </w:p>
    <w:p w:rsidR="008C0EE0" w:rsidRPr="008C0EE0" w:rsidRDefault="008C0EE0" w:rsidP="008C0EE0">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49. Dalībnieks, kurš piedāvājis nākamo augstāko pirkuma maksu, pirkuma līgumu paraksta 30 (</w:t>
      </w:r>
      <w:r w:rsidRPr="008C0EE0">
        <w:rPr>
          <w:rFonts w:ascii="Times New Roman" w:eastAsia="Times New Roman" w:hAnsi="Times New Roman" w:cs="Times New Roman"/>
          <w:sz w:val="24"/>
          <w:szCs w:val="24"/>
          <w:shd w:val="clear" w:color="auto" w:fill="FFFFFF"/>
          <w:lang w:eastAsia="ar-SA"/>
        </w:rPr>
        <w:t xml:space="preserve">trīsdesmit) dienu laikā pēc </w:t>
      </w:r>
      <w:r w:rsidRPr="008C0EE0">
        <w:rPr>
          <w:rFonts w:ascii="Times New Roman" w:eastAsia="Times New Roman" w:hAnsi="Times New Roman" w:cs="Times New Roman"/>
          <w:sz w:val="24"/>
          <w:szCs w:val="24"/>
          <w:lang w:eastAsia="ar-SA"/>
        </w:rPr>
        <w:t>izsoles rezultātu atkārtotas apstiprināšanas. Ja iepriekš minētajā termiņā dalībnieks līgumu neparaksta vai rakstiski nepaziņo par atteikumu slēgt pirkuma līgumu, ir uzskatāms, ka dalībnieks no līguma slēgšanas ir atteicies, un rīkojama jauna izsole.</w:t>
      </w: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lastRenderedPageBreak/>
        <w:t>10. Nobeiguma noteikumi</w:t>
      </w: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autoSpaceDE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50. Dalībnieki Komisijas darbības un izsoles norisi ir tiesīgi apstrīdēt Viļakas novada domei 5 (piecu) darba dienu laikā pēc izsoles norises dienas. Ja Komisijas lēmums tiek apstrīdēts, attiecīgi pagarinās visi izsoles Noteikumos noteiktie termiņi.</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51. Par izsoles Noteikumos nereglamentētiem jautājumiem lēmumus pieņem Komisija, pamatojoties uz normatīvo aktu regulējumu un izdarot attiecīgu ierakstu izsoles vai sēdes protokolā.</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hd w:val="clear" w:color="auto" w:fill="FFFFFF"/>
        <w:spacing w:after="0" w:line="240" w:lineRule="auto"/>
        <w:jc w:val="both"/>
        <w:rPr>
          <w:rFonts w:ascii="Times New Roman" w:eastAsia="Times New Roman" w:hAnsi="Times New Roman" w:cs="Times New Roman"/>
          <w:sz w:val="24"/>
          <w:szCs w:val="24"/>
          <w:lang w:eastAsia="lv-LV"/>
        </w:rPr>
      </w:pPr>
      <w:r w:rsidRPr="008C0EE0">
        <w:rPr>
          <w:rFonts w:ascii="Times New Roman" w:eastAsia="Times New Roman" w:hAnsi="Times New Roman" w:cs="Times New Roman"/>
          <w:sz w:val="24"/>
          <w:szCs w:val="24"/>
          <w:lang w:eastAsia="lv-LV"/>
        </w:rPr>
        <w:t>52. Ja nekustamā īpašuma pirmajā izsolē neviens nav pārsolījis izsoles sākumcenu, var:</w:t>
      </w:r>
    </w:p>
    <w:p w:rsidR="008C0EE0" w:rsidRPr="008C0EE0" w:rsidRDefault="008C0EE0" w:rsidP="008C0EE0">
      <w:pPr>
        <w:shd w:val="clear" w:color="auto" w:fill="FFFFFF"/>
        <w:spacing w:after="0" w:line="240" w:lineRule="auto"/>
        <w:ind w:left="284"/>
        <w:jc w:val="both"/>
        <w:rPr>
          <w:rFonts w:ascii="Times New Roman" w:eastAsia="Times New Roman" w:hAnsi="Times New Roman" w:cs="Times New Roman"/>
          <w:sz w:val="24"/>
          <w:szCs w:val="24"/>
          <w:lang w:eastAsia="lv-LV"/>
        </w:rPr>
      </w:pPr>
      <w:r w:rsidRPr="008C0EE0">
        <w:rPr>
          <w:rFonts w:ascii="Times New Roman" w:eastAsia="Times New Roman" w:hAnsi="Times New Roman" w:cs="Times New Roman"/>
          <w:sz w:val="24"/>
          <w:szCs w:val="24"/>
          <w:lang w:eastAsia="lv-LV"/>
        </w:rPr>
        <w:t>52.1. rīkot otro izsoli ar augšupejošu soli, kurā var pazemināt izsoles sākumcenu ne vairāk kā par 20 (divdesmit) %;</w:t>
      </w:r>
    </w:p>
    <w:p w:rsidR="008C0EE0" w:rsidRPr="008C0EE0" w:rsidRDefault="008C0EE0" w:rsidP="008C0EE0">
      <w:pPr>
        <w:shd w:val="clear" w:color="auto" w:fill="FFFFFF"/>
        <w:spacing w:after="0" w:line="240" w:lineRule="auto"/>
        <w:ind w:left="284"/>
        <w:jc w:val="both"/>
        <w:rPr>
          <w:rFonts w:ascii="Times New Roman" w:eastAsia="Times New Roman" w:hAnsi="Times New Roman" w:cs="Times New Roman"/>
          <w:sz w:val="24"/>
          <w:szCs w:val="24"/>
          <w:lang w:eastAsia="lv-LV"/>
        </w:rPr>
      </w:pPr>
      <w:r w:rsidRPr="008C0EE0">
        <w:rPr>
          <w:rFonts w:ascii="Times New Roman" w:eastAsia="Times New Roman" w:hAnsi="Times New Roman" w:cs="Times New Roman"/>
          <w:sz w:val="24"/>
          <w:szCs w:val="24"/>
          <w:lang w:eastAsia="lv-LV"/>
        </w:rPr>
        <w:t>52.2. rīkot jaunu izsoli, mainot nosolītās augstākās cenas samaksas kārtību;</w:t>
      </w:r>
    </w:p>
    <w:p w:rsidR="008C0EE0" w:rsidRPr="008C0EE0" w:rsidRDefault="008C0EE0" w:rsidP="008C0EE0">
      <w:pPr>
        <w:shd w:val="clear" w:color="auto" w:fill="FFFFFF"/>
        <w:spacing w:after="0" w:line="240" w:lineRule="auto"/>
        <w:ind w:left="284"/>
        <w:jc w:val="both"/>
        <w:rPr>
          <w:rFonts w:ascii="Times New Roman" w:eastAsia="Times New Roman" w:hAnsi="Times New Roman" w:cs="Times New Roman"/>
          <w:sz w:val="24"/>
          <w:szCs w:val="24"/>
          <w:lang w:eastAsia="lv-LV"/>
        </w:rPr>
      </w:pPr>
      <w:r w:rsidRPr="008C0EE0">
        <w:rPr>
          <w:rFonts w:ascii="Times New Roman" w:eastAsia="Times New Roman" w:hAnsi="Times New Roman" w:cs="Times New Roman"/>
          <w:sz w:val="24"/>
          <w:szCs w:val="24"/>
          <w:lang w:eastAsia="lv-LV"/>
        </w:rPr>
        <w:t>52.3. ierosināt atcelt lēmumu par nodošanu atsavināšanai.</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Pielikumā:</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5" w:name="_Hlk519770324"/>
      <w:r w:rsidRPr="008C0EE0">
        <w:rPr>
          <w:rFonts w:ascii="Times New Roman" w:eastAsia="Times New Roman" w:hAnsi="Times New Roman" w:cs="Times New Roman"/>
          <w:i/>
          <w:sz w:val="24"/>
          <w:szCs w:val="24"/>
          <w:lang w:eastAsia="ar-SA"/>
        </w:rPr>
        <w:t>1.pielikums</w:t>
      </w:r>
      <w:r w:rsidRPr="008C0EE0">
        <w:rPr>
          <w:rFonts w:ascii="Times New Roman" w:eastAsia="Times New Roman" w:hAnsi="Times New Roman" w:cs="Times New Roman"/>
          <w:sz w:val="24"/>
          <w:szCs w:val="24"/>
          <w:lang w:eastAsia="ar-SA"/>
        </w:rPr>
        <w:t xml:space="preserve"> – Izsoles reģistrācijas pieteikums;</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i/>
          <w:sz w:val="24"/>
          <w:szCs w:val="24"/>
          <w:lang w:eastAsia="ar-SA"/>
        </w:rPr>
        <w:t>2.pielikums</w:t>
      </w:r>
      <w:r w:rsidRPr="008C0EE0">
        <w:rPr>
          <w:rFonts w:ascii="Times New Roman" w:eastAsia="Times New Roman" w:hAnsi="Times New Roman" w:cs="Times New Roman"/>
          <w:sz w:val="24"/>
          <w:szCs w:val="24"/>
          <w:lang w:eastAsia="ar-SA"/>
        </w:rPr>
        <w:t xml:space="preserve"> – Izsoles dalībnieku saraksts;</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i/>
          <w:sz w:val="24"/>
          <w:szCs w:val="24"/>
          <w:lang w:eastAsia="ar-SA"/>
        </w:rPr>
        <w:t>3.pielikums</w:t>
      </w:r>
      <w:r w:rsidRPr="008C0EE0">
        <w:rPr>
          <w:rFonts w:ascii="Times New Roman" w:eastAsia="Times New Roman" w:hAnsi="Times New Roman" w:cs="Times New Roman"/>
          <w:sz w:val="24"/>
          <w:szCs w:val="24"/>
          <w:lang w:eastAsia="ar-SA"/>
        </w:rPr>
        <w:t xml:space="preserve"> – Izsoles reģistrācijas apliecība;</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i/>
          <w:sz w:val="24"/>
          <w:szCs w:val="24"/>
          <w:lang w:eastAsia="ar-SA"/>
        </w:rPr>
        <w:t>4.pielikums</w:t>
      </w:r>
      <w:r w:rsidRPr="008C0EE0">
        <w:rPr>
          <w:rFonts w:ascii="Times New Roman" w:eastAsia="Times New Roman" w:hAnsi="Times New Roman" w:cs="Times New Roman"/>
          <w:sz w:val="24"/>
          <w:szCs w:val="24"/>
          <w:lang w:eastAsia="ar-SA"/>
        </w:rPr>
        <w:t xml:space="preserve"> – Izziņu par izsolē nosolīto nekustamo īpašumu;</w:t>
      </w: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i/>
          <w:sz w:val="24"/>
          <w:szCs w:val="24"/>
          <w:lang w:eastAsia="ar-SA"/>
        </w:rPr>
        <w:t>5.pielikums</w:t>
      </w:r>
      <w:r w:rsidRPr="008C0EE0">
        <w:rPr>
          <w:rFonts w:ascii="Times New Roman" w:eastAsia="Times New Roman" w:hAnsi="Times New Roman" w:cs="Times New Roman"/>
          <w:sz w:val="24"/>
          <w:szCs w:val="24"/>
          <w:lang w:eastAsia="ar-SA"/>
        </w:rPr>
        <w:t xml:space="preserve"> – Pirkuma līgums (projekts)</w:t>
      </w:r>
      <w:bookmarkEnd w:id="5"/>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Viļakas novada domes priekšsēdētājs                                                                       S.Maksimovs</w:t>
      </w: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D52DB0" w:rsidP="008C0EE0">
      <w:pPr>
        <w:suppressAutoHyphens/>
        <w:spacing w:after="0" w:line="240" w:lineRule="auto"/>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Ķerģe</w:t>
      </w:r>
      <w:r w:rsidR="008C0EE0" w:rsidRPr="008C0EE0">
        <w:rPr>
          <w:rFonts w:ascii="Times New Roman" w:eastAsia="Times New Roman" w:hAnsi="Times New Roman" w:cs="Times New Roman"/>
          <w:lang w:eastAsia="ar-SA"/>
        </w:rPr>
        <w:t xml:space="preserve"> 64507216</w:t>
      </w: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br w:type="page"/>
      </w:r>
    </w:p>
    <w:p w:rsidR="008C0EE0" w:rsidRPr="008C0EE0" w:rsidRDefault="008C0EE0" w:rsidP="008C0EE0">
      <w:pPr>
        <w:suppressAutoHyphens/>
        <w:spacing w:after="0" w:line="240" w:lineRule="auto"/>
        <w:jc w:val="right"/>
        <w:rPr>
          <w:rFonts w:ascii="Times New Roman" w:eastAsia="Times New Roman" w:hAnsi="Times New Roman" w:cs="Times New Roman"/>
          <w:i/>
          <w:sz w:val="24"/>
          <w:szCs w:val="24"/>
          <w:lang w:eastAsia="ar-SA"/>
        </w:rPr>
      </w:pPr>
      <w:r w:rsidRPr="008C0EE0">
        <w:rPr>
          <w:rFonts w:ascii="Times New Roman" w:eastAsia="Times New Roman" w:hAnsi="Times New Roman" w:cs="Times New Roman"/>
          <w:i/>
          <w:sz w:val="24"/>
          <w:szCs w:val="24"/>
          <w:lang w:eastAsia="ar-SA"/>
        </w:rPr>
        <w:lastRenderedPageBreak/>
        <w:t>1.pielikums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Viļakas novada domes nekustamā īpašuma Garnizona ielā 6A, Viļakā, Viļakas novadā, ar kadastra numuru 3815 003 0165, izsoles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noteikumiem</w:t>
      </w:r>
    </w:p>
    <w:p w:rsidR="008C0EE0" w:rsidRPr="008C0EE0" w:rsidRDefault="008C0EE0" w:rsidP="008C0EE0">
      <w:pPr>
        <w:suppressAutoHyphens/>
        <w:spacing w:after="0" w:line="240" w:lineRule="auto"/>
        <w:jc w:val="right"/>
        <w:rPr>
          <w:rFonts w:ascii="Times New Roman" w:eastAsia="Times New Roman" w:hAnsi="Times New Roman" w:cs="Times New Roman"/>
          <w:bCs/>
          <w:sz w:val="24"/>
          <w:szCs w:val="24"/>
          <w:lang w:eastAsia="ar-SA"/>
        </w:rPr>
      </w:pPr>
    </w:p>
    <w:p w:rsidR="008C0EE0" w:rsidRPr="008C0EE0" w:rsidRDefault="008C0EE0" w:rsidP="008C0EE0">
      <w:pPr>
        <w:suppressAutoHyphens/>
        <w:spacing w:after="0" w:line="240" w:lineRule="auto"/>
        <w:jc w:val="right"/>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bCs/>
          <w:sz w:val="24"/>
          <w:szCs w:val="24"/>
          <w:lang w:eastAsia="ar-SA"/>
        </w:rPr>
        <w:t>Pašvaldības īpašuma privatizācijas un atsavināšanas komisijai</w:t>
      </w:r>
    </w:p>
    <w:p w:rsidR="008C0EE0" w:rsidRPr="008C0EE0" w:rsidRDefault="008C0EE0" w:rsidP="008C0EE0">
      <w:pPr>
        <w:suppressAutoHyphens/>
        <w:spacing w:after="0" w:line="240" w:lineRule="auto"/>
        <w:jc w:val="right"/>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Abrenes ielā 26, Viļakā,</w:t>
      </w:r>
    </w:p>
    <w:p w:rsidR="008C0EE0" w:rsidRPr="008C0EE0" w:rsidRDefault="008C0EE0" w:rsidP="008C0EE0">
      <w:pPr>
        <w:suppressAutoHyphens/>
        <w:spacing w:after="0" w:line="240" w:lineRule="auto"/>
        <w:jc w:val="right"/>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Viļakas novadā, LV-4583</w:t>
      </w:r>
    </w:p>
    <w:p w:rsidR="008C0EE0" w:rsidRPr="008C0EE0" w:rsidRDefault="008C0EE0" w:rsidP="008C0EE0">
      <w:pPr>
        <w:suppressAutoHyphens/>
        <w:spacing w:after="0" w:line="240" w:lineRule="auto"/>
        <w:jc w:val="right"/>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right"/>
        <w:rPr>
          <w:rFonts w:ascii="Times New Roman" w:eastAsia="Times New Roman" w:hAnsi="Times New Roman" w:cs="Times New Roman"/>
          <w:sz w:val="24"/>
          <w:szCs w:val="24"/>
          <w:lang w:eastAsia="ar-SA"/>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fiziskai personai – vārds, uzvārds, personas kods</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juridiskai personai – nosaukums, reģistrācijas Nr.</w:t>
      </w: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pilnvarotā pārstāvja (ja ir) vārds, uzvārds, personas kods</w:t>
      </w: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fiziskai personai – deklarētās dzīvesvietas adrese</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juridiskai personai – juridiskā adrese</w:t>
      </w: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 xml:space="preserve">faktiskā adrese </w:t>
      </w:r>
      <w:r w:rsidRPr="008C0EE0">
        <w:rPr>
          <w:rFonts w:ascii="Times New Roman" w:eastAsia="Calibri" w:hAnsi="Times New Roman" w:cs="Times New Roman"/>
          <w:i/>
          <w:shd w:val="clear" w:color="auto" w:fill="FFFFFF"/>
        </w:rPr>
        <w:t>(ja attiecināms)</w:t>
      </w: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shd w:val="clear" w:color="auto" w:fill="FFFFFF"/>
        </w:rPr>
      </w:pPr>
      <w:r w:rsidRPr="008C0EE0">
        <w:rPr>
          <w:rFonts w:ascii="Times New Roman" w:eastAsia="Calibri" w:hAnsi="Times New Roman" w:cs="Times New Roman"/>
          <w:i/>
          <w:shd w:val="clear" w:color="auto" w:fill="FFFFFF"/>
        </w:rPr>
        <w:t>oficiālā elektroniskā adrese (ja ir aktivizēts tās konts)</w:t>
      </w:r>
    </w:p>
    <w:p w:rsidR="008C0EE0" w:rsidRPr="008C0EE0" w:rsidRDefault="008C0EE0" w:rsidP="008C0EE0">
      <w:pPr>
        <w:spacing w:after="0" w:line="240" w:lineRule="auto"/>
        <w:jc w:val="right"/>
        <w:rPr>
          <w:rFonts w:ascii="Times New Roman" w:eastAsia="Calibri" w:hAnsi="Times New Roman" w:cs="Times New Roman"/>
          <w:i/>
          <w:shd w:val="clear" w:color="auto" w:fill="FFFFFF"/>
        </w:rPr>
      </w:pPr>
      <w:r w:rsidRPr="008C0EE0">
        <w:rPr>
          <w:rFonts w:ascii="Times New Roman" w:eastAsia="Calibri" w:hAnsi="Times New Roman" w:cs="Times New Roman"/>
          <w:i/>
          <w:shd w:val="clear" w:color="auto" w:fill="FFFFFF"/>
        </w:rPr>
        <w:t>vai</w:t>
      </w:r>
    </w:p>
    <w:p w:rsidR="008C0EE0" w:rsidRPr="008C0EE0" w:rsidRDefault="008C0EE0" w:rsidP="008C0EE0">
      <w:pPr>
        <w:spacing w:after="0" w:line="240" w:lineRule="auto"/>
        <w:jc w:val="right"/>
        <w:rPr>
          <w:rFonts w:ascii="Times New Roman" w:eastAsia="Calibri" w:hAnsi="Times New Roman" w:cs="Times New Roman"/>
          <w:iCs/>
        </w:rPr>
      </w:pPr>
      <w:r w:rsidRPr="008C0EE0">
        <w:rPr>
          <w:rFonts w:ascii="Times New Roman" w:eastAsia="Calibri" w:hAnsi="Times New Roman" w:cs="Times New Roman"/>
          <w:i/>
          <w:shd w:val="clear" w:color="auto" w:fill="FFFFFF"/>
        </w:rPr>
        <w:t>elektroniskā pasta adresi (ja ir)</w:t>
      </w: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(kontakttālrunis)</w:t>
      </w:r>
    </w:p>
    <w:p w:rsidR="008C0EE0" w:rsidRPr="008C0EE0" w:rsidRDefault="008C0EE0" w:rsidP="008C0EE0">
      <w:pPr>
        <w:spacing w:after="0" w:line="240" w:lineRule="auto"/>
        <w:jc w:val="right"/>
        <w:rPr>
          <w:rFonts w:ascii="Times New Roman" w:eastAsia="Calibri" w:hAnsi="Times New Roman" w:cs="Times New Roman"/>
          <w:iCs/>
          <w:sz w:val="24"/>
          <w:szCs w:val="24"/>
        </w:rPr>
      </w:pPr>
    </w:p>
    <w:p w:rsidR="008C0EE0" w:rsidRPr="008C0EE0" w:rsidRDefault="008C0EE0" w:rsidP="008C0EE0">
      <w:pPr>
        <w:spacing w:after="0" w:line="240" w:lineRule="auto"/>
        <w:jc w:val="right"/>
        <w:rPr>
          <w:rFonts w:ascii="Times New Roman" w:eastAsia="Calibri" w:hAnsi="Times New Roman" w:cs="Times New Roman"/>
          <w:iCs/>
          <w:sz w:val="24"/>
          <w:szCs w:val="24"/>
        </w:rPr>
      </w:pPr>
    </w:p>
    <w:p w:rsidR="008C0EE0" w:rsidRPr="008C0EE0" w:rsidRDefault="008C0EE0" w:rsidP="008C0EE0">
      <w:pPr>
        <w:spacing w:after="0" w:line="240" w:lineRule="auto"/>
        <w:jc w:val="right"/>
        <w:rPr>
          <w:rFonts w:ascii="Times New Roman" w:eastAsia="Calibri" w:hAnsi="Times New Roman" w:cs="Times New Roman"/>
          <w:iCs/>
          <w:sz w:val="24"/>
          <w:szCs w:val="24"/>
        </w:rPr>
      </w:pPr>
      <w:r w:rsidRPr="008C0EE0">
        <w:rPr>
          <w:rFonts w:ascii="Times New Roman" w:eastAsia="Calibri" w:hAnsi="Times New Roman" w:cs="Times New Roman"/>
          <w:iCs/>
          <w:sz w:val="24"/>
          <w:szCs w:val="24"/>
        </w:rPr>
        <w:t>_____________________________________________________________________</w:t>
      </w:r>
    </w:p>
    <w:p w:rsidR="008C0EE0" w:rsidRPr="008C0EE0" w:rsidRDefault="008C0EE0" w:rsidP="008C0EE0">
      <w:pPr>
        <w:suppressAutoHyphens/>
        <w:spacing w:after="0" w:line="240" w:lineRule="auto"/>
        <w:jc w:val="right"/>
        <w:rPr>
          <w:rFonts w:ascii="Times New Roman" w:eastAsia="Times New Roman" w:hAnsi="Times New Roman" w:cs="Times New Roman"/>
          <w:i/>
          <w:lang w:eastAsia="ar-SA"/>
        </w:rPr>
      </w:pPr>
      <w:r w:rsidRPr="008C0EE0">
        <w:rPr>
          <w:rFonts w:ascii="Times New Roman" w:eastAsia="Times New Roman" w:hAnsi="Times New Roman" w:cs="Times New Roman"/>
          <w:i/>
          <w:lang w:eastAsia="ar-SA"/>
        </w:rPr>
        <w:t>(norēķinu rekvizīti – bankas nosaukums, konta Nr.)</w:t>
      </w: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Izsoles reģistrācijas</w:t>
      </w:r>
    </w:p>
    <w:p w:rsidR="008C0EE0" w:rsidRPr="008C0EE0" w:rsidRDefault="008C0EE0" w:rsidP="008C0EE0">
      <w:pPr>
        <w:tabs>
          <w:tab w:val="left" w:pos="5067"/>
        </w:tabs>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PIETEIKUMS</w:t>
      </w:r>
    </w:p>
    <w:p w:rsidR="008C0EE0" w:rsidRPr="008C0EE0" w:rsidRDefault="008C0EE0" w:rsidP="008C0EE0">
      <w:pPr>
        <w:tabs>
          <w:tab w:val="left" w:pos="5067"/>
        </w:tabs>
        <w:suppressAutoHyphens/>
        <w:spacing w:after="0" w:line="240" w:lineRule="auto"/>
        <w:jc w:val="center"/>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Viļakā</w:t>
      </w: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tabs>
          <w:tab w:val="left" w:pos="5067"/>
        </w:tabs>
        <w:suppressAutoHyphens/>
        <w:spacing w:after="0" w:line="240" w:lineRule="auto"/>
        <w:ind w:firstLine="709"/>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Lūdzu reģistrēt mani/manis pārstāvēto personu</w:t>
      </w:r>
      <w:bookmarkStart w:id="6" w:name="_Hlk519437933"/>
      <w:r w:rsidRPr="008C0EE0">
        <w:rPr>
          <w:rFonts w:ascii="Times New Roman" w:eastAsia="Times New Roman" w:hAnsi="Times New Roman" w:cs="Times New Roman"/>
          <w:sz w:val="24"/>
          <w:szCs w:val="24"/>
          <w:lang w:eastAsia="ar-SA"/>
        </w:rPr>
        <w:t xml:space="preserve"> izsolei</w:t>
      </w:r>
      <w:bookmarkEnd w:id="6"/>
      <w:r w:rsidRPr="008C0EE0">
        <w:rPr>
          <w:rFonts w:ascii="Times New Roman" w:eastAsia="Times New Roman" w:hAnsi="Times New Roman" w:cs="Times New Roman"/>
          <w:sz w:val="24"/>
          <w:szCs w:val="24"/>
          <w:lang w:eastAsia="ar-SA"/>
        </w:rPr>
        <w:t xml:space="preserve">, kas notiks __.__.20__., plkst.__.__, Viļakas novada domē, Abrenes ielā 26, Viļakā, kur tiks izsolīts Viļakas novada domes nekustamais īpašums </w:t>
      </w:r>
      <w:r w:rsidRPr="008C0EE0">
        <w:rPr>
          <w:rFonts w:ascii="Times New Roman" w:eastAsia="Times New Roman" w:hAnsi="Times New Roman" w:cs="Times New Roman"/>
          <w:bCs/>
          <w:sz w:val="24"/>
          <w:szCs w:val="24"/>
          <w:lang w:eastAsia="ar-SA"/>
        </w:rPr>
        <w:t>Garnizona ielā 6A, Viļakā, Viļakas novadā, ar kadastra numuru 3815 003 0165</w:t>
      </w:r>
      <w:r w:rsidRPr="008C0EE0">
        <w:rPr>
          <w:rFonts w:ascii="Times New Roman" w:eastAsia="Times New Roman" w:hAnsi="Times New Roman" w:cs="Times New Roman"/>
          <w:sz w:val="24"/>
          <w:szCs w:val="24"/>
          <w:lang w:eastAsia="ar-SA"/>
        </w:rPr>
        <w:t>, kas sastāv no zemes vienības ar kadastra apzīmējumu 3815 003 0164, platībā 9579 m</w:t>
      </w:r>
      <w:r w:rsidRPr="008C0EE0">
        <w:rPr>
          <w:rFonts w:ascii="Times New Roman" w:eastAsia="Times New Roman" w:hAnsi="Times New Roman" w:cs="Times New Roman"/>
          <w:sz w:val="24"/>
          <w:szCs w:val="24"/>
          <w:vertAlign w:val="superscript"/>
          <w:lang w:eastAsia="ar-SA"/>
        </w:rPr>
        <w:t>2</w:t>
      </w:r>
      <w:r w:rsidRPr="008C0EE0">
        <w:rPr>
          <w:rFonts w:ascii="Times New Roman" w:eastAsia="Times New Roman" w:hAnsi="Times New Roman" w:cs="Times New Roman"/>
          <w:sz w:val="24"/>
          <w:szCs w:val="24"/>
          <w:lang w:eastAsia="ar-SA"/>
        </w:rPr>
        <w:t>, adrese: Garnizona iela 6A , Viļaka, Viļakas nov., LV-4583.</w:t>
      </w:r>
    </w:p>
    <w:p w:rsidR="008C0EE0" w:rsidRPr="008C0EE0" w:rsidRDefault="008C0EE0" w:rsidP="008C0EE0">
      <w:pPr>
        <w:tabs>
          <w:tab w:val="left" w:pos="5067"/>
        </w:tabs>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tabs>
          <w:tab w:val="left" w:pos="5067"/>
        </w:tabs>
        <w:suppressAutoHyphens/>
        <w:spacing w:after="0" w:line="240" w:lineRule="auto"/>
        <w:jc w:val="both"/>
        <w:rPr>
          <w:rFonts w:ascii="Times New Roman" w:eastAsia="Times New Roman" w:hAnsi="Times New Roman" w:cs="Times New Roman"/>
          <w:shd w:val="clear" w:color="auto" w:fill="FFFFFF"/>
          <w:lang w:eastAsia="ar-SA"/>
        </w:rPr>
      </w:pPr>
      <w:r w:rsidRPr="008C0EE0">
        <w:rPr>
          <w:rFonts w:ascii="Times New Roman" w:eastAsia="Times New Roman" w:hAnsi="Times New Roman" w:cs="Times New Roman"/>
          <w:lang w:eastAsia="ar-SA"/>
        </w:rPr>
        <w:t>Ar šo apliecinu savu piekrišanu</w:t>
      </w:r>
      <w:r w:rsidRPr="008C0EE0">
        <w:rPr>
          <w:rFonts w:ascii="Times New Roman" w:eastAsia="Times New Roman" w:hAnsi="Times New Roman" w:cs="Times New Roman"/>
          <w:shd w:val="clear" w:color="auto" w:fill="FFFFFF"/>
          <w:lang w:eastAsia="ar-SA"/>
        </w:rPr>
        <w:t>, ka Viļakas novada dome:</w:t>
      </w:r>
    </w:p>
    <w:p w:rsidR="008C0EE0" w:rsidRPr="008C0EE0" w:rsidRDefault="008C0EE0" w:rsidP="008C0EE0">
      <w:pPr>
        <w:tabs>
          <w:tab w:val="left" w:pos="5067"/>
        </w:tabs>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shd w:val="clear" w:color="auto" w:fill="FFFFFF"/>
          <w:lang w:eastAsia="ar-SA"/>
        </w:rPr>
        <w:t>1) kā kredītinformācijas lietotājs ir tiesīgs pieprasīt un saņemt kredītinformāciju, tai skaitā ziņas par izsoles pretendenta kavētajiem maksājumiem un tā kredītreitingu, no tai pieejamām datu bāzēm;</w:t>
      </w:r>
    </w:p>
    <w:p w:rsidR="008C0EE0" w:rsidRPr="008C0EE0" w:rsidRDefault="008C0EE0" w:rsidP="008C0EE0">
      <w:pPr>
        <w:suppressAutoHyphens/>
        <w:spacing w:after="0" w:line="240" w:lineRule="auto"/>
        <w:jc w:val="both"/>
        <w:rPr>
          <w:rFonts w:ascii="Times New Roman" w:eastAsia="Times New Roman" w:hAnsi="Times New Roman" w:cs="Times New Roman"/>
          <w:shd w:val="clear" w:color="auto" w:fill="FFFFFF"/>
          <w:lang w:eastAsia="ar-SA"/>
        </w:rPr>
      </w:pPr>
      <w:r w:rsidRPr="008C0EE0">
        <w:rPr>
          <w:rFonts w:ascii="Times New Roman" w:eastAsia="Times New Roman" w:hAnsi="Times New Roman" w:cs="Times New Roman"/>
          <w:shd w:val="clear" w:color="auto" w:fill="FFFFFF"/>
          <w:lang w:eastAsia="ar-SA"/>
        </w:rPr>
        <w:lastRenderedPageBreak/>
        <w:t>2) ievāc, izmanto, glabā un dzēš manus iesniegtos personas datus, pamatojoties uz 27.04.2016. Eiropas Parlamenta un Padomes regulas (ES) 2016/679 par fizisko personu aizsardzību attiecībā uz personas datu apstrādi un šādu datu brīvu apriti un ar ko atceļ Direktīvu 95/46/EK (Vispārīgā datu aizsardzības regula) 6.panta pirmās daļas c) punktu, kas nosaka, ka apstrāde ir vajadzīga, lai izpildītu uz pārzini attiecināmu juridisku pienākumu, t.i., dati tiks izmantoti noteikto mērķu sasniegšanai.</w:t>
      </w:r>
    </w:p>
    <w:p w:rsidR="008C0EE0" w:rsidRPr="008C0EE0" w:rsidRDefault="008C0EE0" w:rsidP="008C0EE0">
      <w:pPr>
        <w:suppressAutoHyphens/>
        <w:spacing w:after="0" w:line="240" w:lineRule="auto"/>
        <w:ind w:firstLine="720"/>
        <w:jc w:val="both"/>
        <w:rPr>
          <w:rFonts w:ascii="Times New Roman" w:eastAsia="Times New Roman" w:hAnsi="Times New Roman" w:cs="Times New Roman"/>
          <w:shd w:val="clear" w:color="auto" w:fill="FFFFFF"/>
          <w:lang w:eastAsia="ar-SA"/>
        </w:rPr>
      </w:pPr>
      <w:r w:rsidRPr="008C0EE0">
        <w:rPr>
          <w:rFonts w:ascii="Times New Roman" w:eastAsia="Times New Roman" w:hAnsi="Times New Roman" w:cs="Times New Roman"/>
          <w:shd w:val="clear" w:color="auto" w:fill="FFFFFF"/>
          <w:lang w:eastAsia="ar-SA"/>
        </w:rPr>
        <w:t>Savus personas datus esmu nodevis šīs iestādes rīcībā pats/-i. Esmu informēts/-ta, ka jebkurā laikā esmu tiesīgs/-īga prasīt savu datu atjaunošanu, informāciju par datu lietošanu, kā arī atsaukt šeit sniegto piekrišanu un prasīt datu dzēšanu.</w:t>
      </w:r>
    </w:p>
    <w:p w:rsidR="008C0EE0" w:rsidRPr="008C0EE0" w:rsidRDefault="008C0EE0" w:rsidP="008C0EE0">
      <w:pPr>
        <w:suppressAutoHyphens/>
        <w:spacing w:after="0" w:line="240" w:lineRule="auto"/>
        <w:ind w:firstLine="720"/>
        <w:jc w:val="both"/>
        <w:rPr>
          <w:rFonts w:ascii="Times New Roman" w:eastAsia="Times New Roman" w:hAnsi="Times New Roman" w:cs="Times New Roman"/>
          <w:sz w:val="24"/>
          <w:szCs w:val="24"/>
          <w:shd w:val="clear" w:color="auto" w:fill="FFFFFF"/>
          <w:lang w:eastAsia="ar-SA"/>
        </w:rPr>
      </w:pPr>
      <w:r w:rsidRPr="008C0EE0">
        <w:rPr>
          <w:rFonts w:ascii="Times New Roman" w:eastAsia="Times New Roman" w:hAnsi="Times New Roman" w:cs="Times New Roman"/>
          <w:shd w:val="clear" w:color="auto" w:fill="FFFFFF"/>
          <w:lang w:eastAsia="ar-SA"/>
        </w:rPr>
        <w:t>Iestāde garantē, ka datu apstrādē tiek ievērotas Eiropas Savienības un nacionālo normatīvo aktu prasības.</w:t>
      </w: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Pielikumā:</w:t>
      </w: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sym w:font="Webdings" w:char="F063"/>
      </w:r>
      <w:r w:rsidRPr="008C0EE0">
        <w:rPr>
          <w:rFonts w:ascii="Times New Roman" w:eastAsia="Times New Roman" w:hAnsi="Times New Roman" w:cs="Times New Roman"/>
          <w:sz w:val="24"/>
          <w:szCs w:val="24"/>
          <w:lang w:eastAsia="ar-SA"/>
        </w:rPr>
        <w:t xml:space="preserve"> nodrošinājuma maksas apliecinošs dokuments;</w:t>
      </w: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sym w:font="Webdings" w:char="F063"/>
      </w:r>
      <w:r w:rsidRPr="008C0EE0">
        <w:rPr>
          <w:rFonts w:ascii="Times New Roman" w:eastAsia="Times New Roman" w:hAnsi="Times New Roman" w:cs="Times New Roman"/>
          <w:sz w:val="24"/>
          <w:szCs w:val="24"/>
          <w:lang w:eastAsia="ar-SA"/>
        </w:rPr>
        <w:t xml:space="preserve"> reģistrācijas maksas apliecinošs dokuments;</w:t>
      </w: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sym w:font="Webdings" w:char="F063"/>
      </w:r>
      <w:r w:rsidRPr="008C0EE0">
        <w:rPr>
          <w:rFonts w:ascii="Times New Roman" w:eastAsia="Times New Roman" w:hAnsi="Times New Roman" w:cs="Times New Roman"/>
          <w:sz w:val="24"/>
          <w:szCs w:val="24"/>
          <w:lang w:eastAsia="ar-SA"/>
        </w:rPr>
        <w:t xml:space="preserve"> pārstāvēttiesības apliecinoša dokumenta kopija;</w:t>
      </w:r>
    </w:p>
    <w:p w:rsidR="008C0EE0" w:rsidRPr="008C0EE0" w:rsidRDefault="008C0EE0" w:rsidP="008C0EE0">
      <w:pPr>
        <w:suppressAutoHyphens/>
        <w:spacing w:after="0" w:line="240" w:lineRule="auto"/>
        <w:ind w:right="-1"/>
        <w:jc w:val="both"/>
        <w:rPr>
          <w:rFonts w:ascii="Times New Roman" w:eastAsia="Times New Roman" w:hAnsi="Times New Roman" w:cs="Times New Roman"/>
          <w:sz w:val="24"/>
          <w:szCs w:val="24"/>
          <w:shd w:val="clear" w:color="auto" w:fill="FFFFFF"/>
          <w:lang w:eastAsia="ar-SA"/>
        </w:rPr>
      </w:pPr>
      <w:r w:rsidRPr="008C0EE0">
        <w:rPr>
          <w:rFonts w:ascii="Times New Roman" w:eastAsia="Times New Roman" w:hAnsi="Times New Roman" w:cs="Times New Roman"/>
          <w:sz w:val="24"/>
          <w:szCs w:val="24"/>
          <w:lang w:eastAsia="ar-SA"/>
        </w:rPr>
        <w:sym w:font="Webdings" w:char="F063"/>
      </w:r>
      <w:r w:rsidRPr="008C0EE0">
        <w:rPr>
          <w:rFonts w:ascii="Times New Roman" w:eastAsia="Times New Roman" w:hAnsi="Times New Roman" w:cs="Times New Roman"/>
          <w:sz w:val="24"/>
          <w:szCs w:val="24"/>
          <w:lang w:eastAsia="ar-SA"/>
        </w:rPr>
        <w:t xml:space="preserve"> </w:t>
      </w:r>
      <w:r w:rsidRPr="008C0EE0">
        <w:rPr>
          <w:rFonts w:ascii="Times New Roman" w:eastAsia="Times New Roman" w:hAnsi="Times New Roman" w:cs="Times New Roman"/>
          <w:sz w:val="24"/>
          <w:szCs w:val="24"/>
          <w:shd w:val="clear" w:color="auto" w:fill="FFFFFF"/>
          <w:lang w:eastAsia="ar-SA"/>
        </w:rPr>
        <w:t>apliecināts spēkā esošu statūtu (līguma) noraksts vai izraksts par pārvaldes institūciju (amatpersonu) kompetences apjomu;</w:t>
      </w: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sym w:font="Webdings" w:char="F063"/>
      </w:r>
      <w:r w:rsidRPr="008C0EE0">
        <w:rPr>
          <w:rFonts w:ascii="Times New Roman" w:eastAsia="Times New Roman" w:hAnsi="Times New Roman" w:cs="Times New Roman"/>
          <w:sz w:val="24"/>
          <w:szCs w:val="24"/>
          <w:lang w:eastAsia="ar-SA"/>
        </w:rPr>
        <w:t xml:space="preserve"> lēmums par nekustamā īpašuma iegādi;</w:t>
      </w: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sym w:font="Webdings" w:char="F063"/>
      </w:r>
      <w:r w:rsidRPr="008C0EE0">
        <w:rPr>
          <w:rFonts w:ascii="Times New Roman" w:eastAsia="Times New Roman" w:hAnsi="Times New Roman" w:cs="Times New Roman"/>
          <w:sz w:val="24"/>
          <w:szCs w:val="24"/>
          <w:lang w:eastAsia="ar-SA"/>
        </w:rPr>
        <w:t xml:space="preserve"> </w:t>
      </w:r>
      <w:r w:rsidRPr="008C0EE0">
        <w:rPr>
          <w:rFonts w:ascii="Times New Roman" w:eastAsia="Times New Roman" w:hAnsi="Times New Roman" w:cs="Times New Roman"/>
          <w:sz w:val="24"/>
          <w:szCs w:val="24"/>
          <w:shd w:val="clear" w:color="auto" w:fill="FFFFFF"/>
          <w:lang w:eastAsia="ar-SA"/>
        </w:rPr>
        <w:t>dokumentu par to, ka ir samaksāti likumā paredzētie nodokļi, nodevas un valsts obligātās sociālās apdrošināšanas maksājumi;</w:t>
      </w: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sym w:font="Webdings" w:char="F063"/>
      </w:r>
      <w:r w:rsidRPr="008C0EE0">
        <w:rPr>
          <w:rFonts w:ascii="Times New Roman" w:eastAsia="Times New Roman" w:hAnsi="Times New Roman" w:cs="Times New Roman"/>
          <w:sz w:val="24"/>
          <w:szCs w:val="24"/>
          <w:lang w:eastAsia="ar-SA"/>
        </w:rPr>
        <w:t xml:space="preserve"> </w:t>
      </w:r>
      <w:r w:rsidRPr="008C0EE0">
        <w:rPr>
          <w:rFonts w:ascii="Times New Roman" w:eastAsia="Times New Roman" w:hAnsi="Times New Roman" w:cs="Times New Roman"/>
          <w:sz w:val="24"/>
          <w:szCs w:val="24"/>
          <w:shd w:val="clear" w:color="auto" w:fill="FFFFFF"/>
          <w:lang w:eastAsia="ar-SA"/>
        </w:rPr>
        <w:t>apkalpojošās Latvijas vai ārvalsts bankas izziņu par finanšu resursu pieejamību</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shd w:val="clear" w:color="auto" w:fill="FFFFFF"/>
          <w:lang w:eastAsia="ar-SA"/>
        </w:rPr>
      </w:pPr>
    </w:p>
    <w:tbl>
      <w:tblPr>
        <w:tblW w:w="0" w:type="auto"/>
        <w:tblLook w:val="04A0" w:firstRow="1" w:lastRow="0" w:firstColumn="1" w:lastColumn="0" w:noHBand="0" w:noVBand="1"/>
      </w:tblPr>
      <w:tblGrid>
        <w:gridCol w:w="2405"/>
        <w:gridCol w:w="2977"/>
        <w:gridCol w:w="283"/>
        <w:gridCol w:w="3298"/>
      </w:tblGrid>
      <w:tr w:rsidR="008C0EE0" w:rsidRPr="008C0EE0" w:rsidTr="00ED6A70">
        <w:tc>
          <w:tcPr>
            <w:tcW w:w="2405" w:type="dxa"/>
            <w:shd w:val="clear" w:color="auto" w:fill="auto"/>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____.____.20___.</w:t>
            </w:r>
          </w:p>
        </w:tc>
        <w:tc>
          <w:tcPr>
            <w:tcW w:w="2977" w:type="dxa"/>
            <w:tcBorders>
              <w:bottom w:val="single" w:sz="4" w:space="0" w:color="auto"/>
            </w:tcBorders>
            <w:shd w:val="clear" w:color="auto" w:fill="auto"/>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tc>
        <w:tc>
          <w:tcPr>
            <w:tcW w:w="283" w:type="dxa"/>
            <w:shd w:val="clear" w:color="auto" w:fill="auto"/>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3298" w:type="dxa"/>
            <w:tcBorders>
              <w:bottom w:val="single" w:sz="4" w:space="0" w:color="auto"/>
            </w:tcBorders>
            <w:shd w:val="clear" w:color="auto" w:fill="auto"/>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tc>
      </w:tr>
      <w:tr w:rsidR="008C0EE0" w:rsidRPr="008C0EE0" w:rsidTr="00ED6A70">
        <w:tc>
          <w:tcPr>
            <w:tcW w:w="2405" w:type="dxa"/>
            <w:shd w:val="clear" w:color="auto" w:fill="auto"/>
          </w:tcPr>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tc>
        <w:tc>
          <w:tcPr>
            <w:tcW w:w="2977" w:type="dxa"/>
            <w:tcBorders>
              <w:top w:val="single" w:sz="4" w:space="0" w:color="auto"/>
            </w:tcBorders>
            <w:shd w:val="clear" w:color="auto" w:fill="auto"/>
          </w:tcPr>
          <w:p w:rsidR="008C0EE0" w:rsidRPr="008C0EE0" w:rsidRDefault="008C0EE0" w:rsidP="008C0EE0">
            <w:pPr>
              <w:suppressAutoHyphens/>
              <w:spacing w:after="0" w:line="240" w:lineRule="auto"/>
              <w:jc w:val="center"/>
              <w:rPr>
                <w:rFonts w:ascii="Times New Roman" w:eastAsia="Times New Roman" w:hAnsi="Times New Roman" w:cs="Times New Roman"/>
                <w:i/>
                <w:sz w:val="20"/>
                <w:szCs w:val="20"/>
                <w:lang w:eastAsia="ar-SA"/>
              </w:rPr>
            </w:pPr>
            <w:r w:rsidRPr="008C0EE0">
              <w:rPr>
                <w:rFonts w:ascii="Times New Roman" w:eastAsia="Times New Roman" w:hAnsi="Times New Roman" w:cs="Times New Roman"/>
                <w:i/>
                <w:sz w:val="20"/>
                <w:szCs w:val="20"/>
                <w:lang w:eastAsia="ar-SA"/>
              </w:rPr>
              <w:t>(paraksts)</w:t>
            </w:r>
          </w:p>
        </w:tc>
        <w:tc>
          <w:tcPr>
            <w:tcW w:w="283" w:type="dxa"/>
            <w:shd w:val="clear" w:color="auto" w:fill="auto"/>
          </w:tcPr>
          <w:p w:rsidR="008C0EE0" w:rsidRPr="008C0EE0" w:rsidRDefault="008C0EE0" w:rsidP="008C0EE0">
            <w:pPr>
              <w:suppressAutoHyphens/>
              <w:spacing w:after="0" w:line="240" w:lineRule="auto"/>
              <w:jc w:val="center"/>
              <w:rPr>
                <w:rFonts w:ascii="Times New Roman" w:eastAsia="Times New Roman" w:hAnsi="Times New Roman" w:cs="Times New Roman"/>
                <w:sz w:val="20"/>
                <w:szCs w:val="20"/>
                <w:lang w:eastAsia="ar-SA"/>
              </w:rPr>
            </w:pPr>
          </w:p>
        </w:tc>
        <w:tc>
          <w:tcPr>
            <w:tcW w:w="3298" w:type="dxa"/>
            <w:tcBorders>
              <w:top w:val="single" w:sz="4" w:space="0" w:color="auto"/>
            </w:tcBorders>
            <w:shd w:val="clear" w:color="auto" w:fill="auto"/>
          </w:tcPr>
          <w:p w:rsidR="008C0EE0" w:rsidRPr="008C0EE0" w:rsidRDefault="008C0EE0" w:rsidP="008C0EE0">
            <w:pPr>
              <w:suppressAutoHyphens/>
              <w:spacing w:after="0" w:line="240" w:lineRule="auto"/>
              <w:jc w:val="center"/>
              <w:rPr>
                <w:rFonts w:ascii="Times New Roman" w:eastAsia="Times New Roman" w:hAnsi="Times New Roman" w:cs="Times New Roman"/>
                <w:i/>
                <w:sz w:val="20"/>
                <w:szCs w:val="20"/>
                <w:lang w:eastAsia="ar-SA"/>
              </w:rPr>
            </w:pPr>
            <w:r w:rsidRPr="008C0EE0">
              <w:rPr>
                <w:rFonts w:ascii="Times New Roman" w:eastAsia="Times New Roman" w:hAnsi="Times New Roman" w:cs="Times New Roman"/>
                <w:i/>
                <w:sz w:val="20"/>
                <w:szCs w:val="20"/>
                <w:lang w:eastAsia="ar-SA"/>
              </w:rPr>
              <w:t>(vārds, uzvārds)</w:t>
            </w:r>
          </w:p>
        </w:tc>
      </w:tr>
    </w:tbl>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tabs>
          <w:tab w:val="left" w:pos="5067"/>
        </w:tabs>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sectPr w:rsidR="008C0EE0" w:rsidRPr="008C0EE0" w:rsidSect="00A56DBA">
          <w:footerReference w:type="first" r:id="rId14"/>
          <w:pgSz w:w="11906" w:h="16838"/>
          <w:pgMar w:top="1134" w:right="1134" w:bottom="1134" w:left="1701" w:header="709" w:footer="709" w:gutter="0"/>
          <w:cols w:space="708"/>
          <w:docGrid w:linePitch="360"/>
        </w:sectPr>
      </w:pPr>
    </w:p>
    <w:p w:rsidR="008C0EE0" w:rsidRPr="008C0EE0" w:rsidRDefault="008C0EE0" w:rsidP="008C0EE0">
      <w:pPr>
        <w:suppressAutoHyphens/>
        <w:spacing w:after="0" w:line="240" w:lineRule="auto"/>
        <w:jc w:val="right"/>
        <w:rPr>
          <w:rFonts w:ascii="Times New Roman" w:eastAsia="Times New Roman" w:hAnsi="Times New Roman" w:cs="Times New Roman"/>
          <w:i/>
          <w:sz w:val="24"/>
          <w:szCs w:val="24"/>
          <w:lang w:eastAsia="ar-SA"/>
        </w:rPr>
      </w:pPr>
      <w:r w:rsidRPr="008C0EE0">
        <w:rPr>
          <w:rFonts w:ascii="Times New Roman" w:eastAsia="Times New Roman" w:hAnsi="Times New Roman" w:cs="Times New Roman"/>
          <w:i/>
          <w:sz w:val="24"/>
          <w:szCs w:val="24"/>
          <w:lang w:eastAsia="ar-SA"/>
        </w:rPr>
        <w:lastRenderedPageBreak/>
        <w:t>2.pielikums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Viļakas novada domes nekustamā īpašuma Garnizona ielā 6A, Viļakā, Viļakas novadā, ar kadastra numuru 3815 003 0165, izsoles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noteikumiem</w:t>
      </w:r>
    </w:p>
    <w:p w:rsidR="008C0EE0" w:rsidRPr="008C0EE0" w:rsidRDefault="008C0EE0" w:rsidP="008C0EE0">
      <w:pPr>
        <w:suppressAutoHyphens/>
        <w:autoSpaceDE w:val="0"/>
        <w:spacing w:after="0" w:line="240" w:lineRule="auto"/>
        <w:rPr>
          <w:rFonts w:ascii="Times New Roman" w:eastAsia="Times New Roman" w:hAnsi="Times New Roman" w:cs="Times New Roman"/>
          <w:bCs/>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Izsoles dalībnieku</w:t>
      </w:r>
    </w:p>
    <w:p w:rsidR="008C0EE0" w:rsidRPr="008C0EE0" w:rsidRDefault="008C0EE0" w:rsidP="008C0EE0">
      <w:pPr>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SARAKSTS</w:t>
      </w:r>
    </w:p>
    <w:p w:rsidR="008C0EE0" w:rsidRPr="008C0EE0" w:rsidRDefault="008C0EE0" w:rsidP="008C0EE0">
      <w:pPr>
        <w:suppressAutoHyphens/>
        <w:spacing w:after="0" w:line="240" w:lineRule="auto"/>
        <w:jc w:val="center"/>
        <w:rPr>
          <w:rFonts w:ascii="Times New Roman" w:eastAsia="Times New Roman" w:hAnsi="Times New Roman" w:cs="Times New Roman"/>
          <w:b/>
          <w:lang w:eastAsia="ar-SA"/>
        </w:rPr>
      </w:pPr>
      <w:r w:rsidRPr="008C0EE0">
        <w:rPr>
          <w:rFonts w:ascii="Times New Roman" w:eastAsia="Times New Roman" w:hAnsi="Times New Roman" w:cs="Times New Roman"/>
          <w:lang w:eastAsia="ar-SA"/>
        </w:rPr>
        <w:t>Viļakas novada domes Pašvaldības īpašuma privatizācijas un atsavināšanas komisijas __.__.20__., plkst.__.__, rīkotajai</w:t>
      </w:r>
    </w:p>
    <w:p w:rsidR="008C0EE0" w:rsidRPr="008C0EE0" w:rsidRDefault="008C0EE0" w:rsidP="008C0EE0">
      <w:pPr>
        <w:suppressAutoHyphens/>
        <w:spacing w:after="0" w:line="240" w:lineRule="auto"/>
        <w:jc w:val="center"/>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 xml:space="preserve">nekustamā īpašuma </w:t>
      </w:r>
      <w:r w:rsidRPr="008C0EE0">
        <w:rPr>
          <w:rFonts w:ascii="Times New Roman" w:eastAsia="Times New Roman" w:hAnsi="Times New Roman" w:cs="Times New Roman"/>
          <w:bCs/>
          <w:lang w:eastAsia="ar-SA"/>
        </w:rPr>
        <w:t>Garnizona ielā 6A, Viļakā, Viļakas novadā, ar kadastra numuru 3815 003 0165</w:t>
      </w:r>
      <w:r w:rsidRPr="008C0EE0">
        <w:rPr>
          <w:rFonts w:ascii="Times New Roman" w:eastAsia="Times New Roman" w:hAnsi="Times New Roman" w:cs="Times New Roman"/>
          <w:lang w:eastAsia="ar-SA"/>
        </w:rPr>
        <w:t>, izsolei</w:t>
      </w:r>
    </w:p>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675"/>
        <w:gridCol w:w="2655"/>
        <w:gridCol w:w="2585"/>
        <w:gridCol w:w="2084"/>
        <w:gridCol w:w="1747"/>
        <w:gridCol w:w="2009"/>
      </w:tblGrid>
      <w:tr w:rsidR="008C0EE0" w:rsidRPr="008C0EE0" w:rsidTr="00ED6A70">
        <w:tc>
          <w:tcPr>
            <w:tcW w:w="1270" w:type="dxa"/>
          </w:tcPr>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Izsoles kartītes Nr.</w:t>
            </w:r>
          </w:p>
        </w:tc>
        <w:tc>
          <w:tcPr>
            <w:tcW w:w="1702" w:type="dxa"/>
          </w:tcPr>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Pieteikuma reģistrācijas datums</w:t>
            </w:r>
          </w:p>
        </w:tc>
        <w:tc>
          <w:tcPr>
            <w:tcW w:w="2835" w:type="dxa"/>
          </w:tcPr>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Dalībnieka vārds, uzvārds / nosaukums</w:t>
            </w:r>
          </w:p>
        </w:tc>
        <w:tc>
          <w:tcPr>
            <w:tcW w:w="2760" w:type="dxa"/>
          </w:tcPr>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Dalībnieka pārstāvja vārds, uzvārds</w:t>
            </w:r>
          </w:p>
        </w:tc>
        <w:tc>
          <w:tcPr>
            <w:tcW w:w="2146" w:type="dxa"/>
          </w:tcPr>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Dalībnieka / pārstāvja apliecinājums (paraksts), ka ir iepazinies ar izsoles noteikumiem</w:t>
            </w:r>
          </w:p>
        </w:tc>
        <w:tc>
          <w:tcPr>
            <w:tcW w:w="1805" w:type="dxa"/>
          </w:tcPr>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Dalībnieka / pārstāvja pēdējā solītā cena</w:t>
            </w:r>
          </w:p>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(EUR bez PVN)</w:t>
            </w:r>
          </w:p>
        </w:tc>
        <w:tc>
          <w:tcPr>
            <w:tcW w:w="2042" w:type="dxa"/>
          </w:tcPr>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r w:rsidRPr="008C0EE0">
              <w:rPr>
                <w:rFonts w:ascii="Times New Roman" w:eastAsia="Times New Roman" w:hAnsi="Times New Roman" w:cs="Times New Roman"/>
                <w:b/>
                <w:bCs/>
                <w:sz w:val="24"/>
                <w:szCs w:val="24"/>
                <w:lang w:eastAsia="ar-SA"/>
              </w:rPr>
              <w:t>Dalībnieka / pārstāvja apstiprinājums (paraksts) par savu pēdējo solīto cenu</w:t>
            </w:r>
          </w:p>
        </w:tc>
      </w:tr>
      <w:tr w:rsidR="008C0EE0" w:rsidRPr="008C0EE0" w:rsidTr="00ED6A70">
        <w:tc>
          <w:tcPr>
            <w:tcW w:w="1270"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1702"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2835"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2760"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2146"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2042"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r>
      <w:tr w:rsidR="008C0EE0" w:rsidRPr="008C0EE0" w:rsidTr="00ED6A70">
        <w:tc>
          <w:tcPr>
            <w:tcW w:w="1270"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1702"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2835"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2760"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2146"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2042"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r>
    </w:tbl>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5812"/>
        <w:gridCol w:w="3119"/>
        <w:gridCol w:w="2268"/>
      </w:tblGrid>
      <w:tr w:rsidR="008C0EE0" w:rsidRPr="008C0EE0" w:rsidTr="00ED6A70">
        <w:tc>
          <w:tcPr>
            <w:tcW w:w="5812" w:type="dxa"/>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Pašvaldības īpašuma privatizācijas un</w:t>
            </w: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atsavināšanas komisijas priekšsēdētāja</w:t>
            </w:r>
          </w:p>
        </w:tc>
        <w:tc>
          <w:tcPr>
            <w:tcW w:w="3119" w:type="dxa"/>
            <w:tcBorders>
              <w:bottom w:val="single" w:sz="4" w:space="0" w:color="auto"/>
            </w:tcBorders>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tc>
        <w:tc>
          <w:tcPr>
            <w:tcW w:w="2268" w:type="dxa"/>
          </w:tcPr>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/A.Ķerģe/</w:t>
            </w:r>
          </w:p>
        </w:tc>
      </w:tr>
    </w:tbl>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sectPr w:rsidR="008C0EE0" w:rsidRPr="008C0EE0" w:rsidSect="00A56DBA">
          <w:footerReference w:type="default" r:id="rId15"/>
          <w:footerReference w:type="first" r:id="rId16"/>
          <w:pgSz w:w="16838" w:h="11906" w:orient="landscape"/>
          <w:pgMar w:top="1134" w:right="1134" w:bottom="1134" w:left="1701" w:header="709" w:footer="709" w:gutter="0"/>
          <w:cols w:space="708"/>
          <w:docGrid w:linePitch="360"/>
        </w:sectPr>
      </w:pPr>
    </w:p>
    <w:p w:rsidR="008C0EE0" w:rsidRPr="008C0EE0" w:rsidRDefault="008C0EE0" w:rsidP="008C0EE0">
      <w:pPr>
        <w:suppressAutoHyphens/>
        <w:spacing w:after="0" w:line="240" w:lineRule="auto"/>
        <w:jc w:val="right"/>
        <w:rPr>
          <w:rFonts w:ascii="Times New Roman" w:eastAsia="Times New Roman" w:hAnsi="Times New Roman" w:cs="Times New Roman"/>
          <w:i/>
          <w:sz w:val="24"/>
          <w:szCs w:val="24"/>
          <w:lang w:eastAsia="ar-SA"/>
        </w:rPr>
      </w:pPr>
      <w:r w:rsidRPr="008C0EE0">
        <w:rPr>
          <w:rFonts w:ascii="Times New Roman" w:eastAsia="Times New Roman" w:hAnsi="Times New Roman" w:cs="Times New Roman"/>
          <w:i/>
          <w:sz w:val="24"/>
          <w:szCs w:val="24"/>
          <w:lang w:eastAsia="ar-SA"/>
        </w:rPr>
        <w:lastRenderedPageBreak/>
        <w:t>3.pielikums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Viļakas novada domes nekustamā īpašuma Garnizona ielā 6A, Viļakā, Viļakas novadā, ar kadastra numuru 3815 003 0165, izsoles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noteikumiem</w:t>
      </w:r>
    </w:p>
    <w:p w:rsidR="008C0EE0" w:rsidRPr="008C0EE0" w:rsidRDefault="008C0EE0" w:rsidP="008C0EE0">
      <w:pPr>
        <w:spacing w:after="0" w:line="240" w:lineRule="auto"/>
        <w:jc w:val="right"/>
        <w:rPr>
          <w:rFonts w:ascii="Times New Roman" w:eastAsia="Calibri" w:hAnsi="Times New Roman" w:cs="Times New Roman"/>
          <w:color w:val="808080"/>
        </w:rPr>
      </w:pPr>
    </w:p>
    <w:p w:rsidR="008C0EE0" w:rsidRPr="008C0EE0" w:rsidRDefault="008C0EE0" w:rsidP="008C0EE0">
      <w:pPr>
        <w:suppressAutoHyphens/>
        <w:spacing w:after="0" w:line="240" w:lineRule="auto"/>
        <w:jc w:val="center"/>
        <w:rPr>
          <w:rFonts w:ascii="Times New Roman" w:eastAsia="Times New Roman" w:hAnsi="Times New Roman" w:cs="Times New Roman"/>
          <w:bCs/>
          <w:sz w:val="26"/>
          <w:szCs w:val="24"/>
          <w:lang w:eastAsia="ar-SA"/>
        </w:rPr>
      </w:pPr>
      <w:r w:rsidRPr="008C0EE0">
        <w:rPr>
          <w:rFonts w:ascii="Times New Roman" w:eastAsia="Times New Roman" w:hAnsi="Times New Roman" w:cs="Times New Roman"/>
          <w:bCs/>
          <w:caps/>
          <w:sz w:val="26"/>
          <w:szCs w:val="24"/>
          <w:lang w:eastAsia="ar-SA"/>
        </w:rPr>
        <w:t>Viļakas</w:t>
      </w:r>
      <w:r w:rsidRPr="008C0EE0">
        <w:rPr>
          <w:rFonts w:ascii="Times New Roman" w:eastAsia="Times New Roman" w:hAnsi="Times New Roman" w:cs="Times New Roman"/>
          <w:bCs/>
          <w:sz w:val="26"/>
          <w:szCs w:val="24"/>
          <w:lang w:eastAsia="ar-SA"/>
        </w:rPr>
        <w:t xml:space="preserve"> NOVADA DOME</w:t>
      </w:r>
    </w:p>
    <w:p w:rsidR="008C0EE0" w:rsidRPr="008C0EE0" w:rsidRDefault="008C0EE0" w:rsidP="008C0EE0">
      <w:pPr>
        <w:suppressAutoHyphens/>
        <w:spacing w:after="0" w:line="240" w:lineRule="auto"/>
        <w:jc w:val="center"/>
        <w:rPr>
          <w:rFonts w:ascii="Times New Roman" w:eastAsia="Times New Roman" w:hAnsi="Times New Roman" w:cs="Times New Roman"/>
          <w:b/>
          <w:sz w:val="26"/>
          <w:szCs w:val="24"/>
          <w:lang w:eastAsia="ar-SA"/>
        </w:rPr>
      </w:pPr>
      <w:r w:rsidRPr="008C0EE0">
        <w:rPr>
          <w:rFonts w:ascii="Times New Roman" w:eastAsia="Times New Roman" w:hAnsi="Times New Roman" w:cs="Times New Roman"/>
          <w:b/>
          <w:sz w:val="26"/>
          <w:szCs w:val="24"/>
          <w:lang w:eastAsia="ar-SA"/>
        </w:rPr>
        <w:t>PAŠVALDĪBAS ĪPAŠUMA PRIVATIZĀCIJAS UN ATSAVINĀŠANAS KOMISIJA</w:t>
      </w:r>
    </w:p>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Abrenes iela 26, Viļaka, Viļakas nov., LV-4583,</w:t>
      </w:r>
    </w:p>
    <w:p w:rsidR="008C0EE0" w:rsidRPr="008C0EE0" w:rsidRDefault="008C0EE0" w:rsidP="008C0EE0">
      <w:pPr>
        <w:pBdr>
          <w:bottom w:val="single" w:sz="12" w:space="1" w:color="auto"/>
        </w:pBdr>
        <w:suppressAutoHyphens/>
        <w:spacing w:after="0" w:line="240" w:lineRule="auto"/>
        <w:jc w:val="center"/>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tālrunis 64507216, e-pasts: </w:t>
      </w:r>
      <w:hyperlink r:id="rId17" w:history="1">
        <w:r w:rsidRPr="008C0EE0">
          <w:rPr>
            <w:rFonts w:ascii="Times New Roman" w:eastAsia="Times New Roman" w:hAnsi="Times New Roman" w:cs="Times New Roman"/>
            <w:color w:val="0000FF"/>
            <w:sz w:val="24"/>
            <w:szCs w:val="24"/>
            <w:u w:val="single"/>
            <w:lang w:eastAsia="ar-SA"/>
          </w:rPr>
          <w:t>dome@vilaka.lv</w:t>
        </w:r>
      </w:hyperlink>
      <w:r w:rsidRPr="008C0EE0">
        <w:rPr>
          <w:rFonts w:ascii="Times New Roman" w:eastAsia="Times New Roman" w:hAnsi="Times New Roman" w:cs="Times New Roman"/>
          <w:sz w:val="24"/>
          <w:szCs w:val="24"/>
          <w:lang w:eastAsia="ar-SA"/>
        </w:rPr>
        <w:t xml:space="preserve"> </w:t>
      </w:r>
    </w:p>
    <w:p w:rsidR="008C0EE0" w:rsidRPr="008C0EE0" w:rsidRDefault="008C0EE0" w:rsidP="008C0EE0">
      <w:pPr>
        <w:suppressAutoHyphens/>
        <w:spacing w:after="0" w:line="240" w:lineRule="auto"/>
        <w:jc w:val="center"/>
        <w:rPr>
          <w:rFonts w:ascii="Times New Roman" w:eastAsia="Times New Roman" w:hAnsi="Times New Roman" w:cs="Times New Roman"/>
          <w:b/>
          <w:bCs/>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Izsoles</w:t>
      </w:r>
    </w:p>
    <w:p w:rsidR="008C0EE0" w:rsidRPr="008C0EE0" w:rsidRDefault="008C0EE0" w:rsidP="008C0EE0">
      <w:pPr>
        <w:suppressAutoHyphens/>
        <w:spacing w:after="0" w:line="240" w:lineRule="auto"/>
        <w:jc w:val="center"/>
        <w:rPr>
          <w:rFonts w:ascii="Times New Roman" w:eastAsia="Times New Roman" w:hAnsi="Times New Roman" w:cs="Times New Roman"/>
          <w:b/>
          <w:sz w:val="24"/>
          <w:szCs w:val="24"/>
          <w:lang w:eastAsia="ar-SA"/>
        </w:rPr>
      </w:pPr>
      <w:r w:rsidRPr="008C0EE0">
        <w:rPr>
          <w:rFonts w:ascii="Times New Roman" w:eastAsia="Times New Roman" w:hAnsi="Times New Roman" w:cs="Times New Roman"/>
          <w:b/>
          <w:sz w:val="24"/>
          <w:szCs w:val="24"/>
          <w:lang w:eastAsia="ar-SA"/>
        </w:rPr>
        <w:t>REĢISTRĀCIJAS APLIECĪBA Nr.___</w:t>
      </w:r>
    </w:p>
    <w:p w:rsidR="008C0EE0" w:rsidRPr="008C0EE0" w:rsidRDefault="008C0EE0" w:rsidP="008C0EE0">
      <w:pPr>
        <w:suppressAutoHyphens/>
        <w:spacing w:after="0" w:line="240" w:lineRule="auto"/>
        <w:jc w:val="right"/>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right"/>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right"/>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fiziskai personai – vārds, uzvārds, personas kods</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juridiskai personai – nosaukums, reģistrācijas Nr.</w:t>
      </w: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pilnvarotā pārstāvja (ja ir) vārds, uzvārds, personas kods</w:t>
      </w: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fiziskai personai – deklarētās dzīvesvietas adrese</w:t>
      </w:r>
    </w:p>
    <w:p w:rsidR="008C0EE0" w:rsidRPr="008C0EE0" w:rsidRDefault="008C0EE0" w:rsidP="008C0EE0">
      <w:pPr>
        <w:spacing w:after="0" w:line="240" w:lineRule="auto"/>
        <w:jc w:val="right"/>
        <w:rPr>
          <w:rFonts w:ascii="Times New Roman" w:eastAsia="Calibri" w:hAnsi="Times New Roman" w:cs="Times New Roman"/>
          <w:iCs/>
        </w:rPr>
      </w:pPr>
      <w:r w:rsidRPr="008C0EE0">
        <w:rPr>
          <w:rFonts w:ascii="Times New Roman" w:eastAsia="Calibri" w:hAnsi="Times New Roman" w:cs="Times New Roman"/>
          <w:i/>
          <w:iCs/>
        </w:rPr>
        <w:t>juridiskai personai – juridiskā adrese</w:t>
      </w:r>
    </w:p>
    <w:p w:rsidR="008C0EE0" w:rsidRPr="008C0EE0" w:rsidRDefault="008C0EE0" w:rsidP="008C0EE0">
      <w:pPr>
        <w:spacing w:after="0" w:line="240" w:lineRule="auto"/>
        <w:jc w:val="right"/>
        <w:rPr>
          <w:rFonts w:ascii="Times New Roman" w:eastAsia="Calibri" w:hAnsi="Times New Roman" w:cs="Times New Roman"/>
          <w:iCs/>
        </w:rPr>
      </w:pPr>
    </w:p>
    <w:p w:rsidR="008C0EE0" w:rsidRPr="008C0EE0" w:rsidRDefault="008C0EE0" w:rsidP="008C0EE0">
      <w:pPr>
        <w:spacing w:after="0" w:line="240" w:lineRule="auto"/>
        <w:rPr>
          <w:rFonts w:ascii="Times New Roman" w:eastAsia="Calibri" w:hAnsi="Times New Roman" w:cs="Times New Roman"/>
          <w:iCs/>
        </w:rPr>
      </w:pPr>
    </w:p>
    <w:p w:rsidR="008C0EE0" w:rsidRPr="008C0EE0" w:rsidRDefault="008C0EE0" w:rsidP="008C0EE0">
      <w:pPr>
        <w:suppressAutoHyphens/>
        <w:spacing w:after="0" w:line="240" w:lineRule="auto"/>
        <w:ind w:firstLine="709"/>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Dalībnieks ir iesniedzis izsoles reģistrācijas pieteikumu sludinājumā noteiktajā termiņā un izpildīti izsoles priekšnoteikumus – </w:t>
      </w:r>
      <w:r w:rsidRPr="008C0EE0">
        <w:rPr>
          <w:rFonts w:ascii="Times New Roman" w:eastAsia="Calibri" w:hAnsi="Times New Roman" w:cs="Times New Roman"/>
          <w:sz w:val="24"/>
          <w:szCs w:val="24"/>
        </w:rPr>
        <w:t xml:space="preserve">veicis </w:t>
      </w:r>
      <w:r w:rsidRPr="008C0EE0">
        <w:rPr>
          <w:rFonts w:ascii="Times New Roman" w:eastAsia="Times New Roman" w:hAnsi="Times New Roman" w:cs="Times New Roman"/>
          <w:sz w:val="24"/>
          <w:szCs w:val="24"/>
          <w:lang w:eastAsia="lv-LV"/>
        </w:rPr>
        <w:t xml:space="preserve">nodrošinājuma naudas iemaksu – </w:t>
      </w:r>
      <w:r w:rsidRPr="008C0EE0">
        <w:rPr>
          <w:rFonts w:ascii="Times New Roman" w:eastAsia="Times New Roman" w:hAnsi="Times New Roman" w:cs="Times New Roman"/>
          <w:sz w:val="24"/>
          <w:szCs w:val="24"/>
          <w:lang w:eastAsia="ar-SA"/>
        </w:rPr>
        <w:t xml:space="preserve">10% apmērā no izsoles nosacītās cenas jeb EUR 419,44, </w:t>
      </w:r>
      <w:r w:rsidRPr="008C0EE0">
        <w:rPr>
          <w:rFonts w:ascii="Times New Roman" w:eastAsia="Calibri" w:hAnsi="Times New Roman" w:cs="Times New Roman"/>
          <w:sz w:val="24"/>
          <w:szCs w:val="24"/>
        </w:rPr>
        <w:t xml:space="preserve">un </w:t>
      </w:r>
      <w:r w:rsidRPr="008C0EE0">
        <w:rPr>
          <w:rFonts w:ascii="Times New Roman" w:eastAsia="Times New Roman" w:hAnsi="Times New Roman" w:cs="Times New Roman"/>
          <w:sz w:val="24"/>
          <w:szCs w:val="24"/>
          <w:lang w:eastAsia="lv-LV"/>
        </w:rPr>
        <w:t xml:space="preserve">reģistrācijas maksu dalībai izsolē – </w:t>
      </w:r>
      <w:r w:rsidRPr="008C0EE0">
        <w:rPr>
          <w:rFonts w:ascii="Times New Roman" w:eastAsia="Times New Roman" w:hAnsi="Times New Roman" w:cs="Times New Roman"/>
          <w:sz w:val="24"/>
          <w:szCs w:val="24"/>
          <w:lang w:eastAsia="ar-SA"/>
        </w:rPr>
        <w:t>EUR 6,05</w:t>
      </w:r>
      <w:r w:rsidRPr="008C0EE0">
        <w:rPr>
          <w:rFonts w:ascii="Times New Roman" w:eastAsia="Times New Roman" w:hAnsi="Times New Roman" w:cs="Times New Roman"/>
          <w:sz w:val="24"/>
          <w:szCs w:val="24"/>
          <w:lang w:eastAsia="lv-LV"/>
        </w:rPr>
        <w:t>, t.sk., PVN 21%</w:t>
      </w:r>
      <w:r w:rsidRPr="008C0EE0">
        <w:rPr>
          <w:rFonts w:ascii="Times New Roman" w:eastAsia="Calibri" w:hAnsi="Times New Roman" w:cs="Times New Roman"/>
          <w:sz w:val="24"/>
          <w:szCs w:val="24"/>
        </w:rPr>
        <w:t>.</w:t>
      </w:r>
    </w:p>
    <w:p w:rsidR="008C0EE0" w:rsidRPr="008C0EE0" w:rsidRDefault="008C0EE0" w:rsidP="008C0EE0">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Dalībnieks ir reģistrēts Izsoles dalībnieku sarakstā, iegūstot tiesības piedalīties izsolē, kas notiks __.__.20__., plkst.__.__, Viļakas novada domē Abrenes ielā 26, Viļakā, un kur tiks izsolīts </w:t>
      </w:r>
      <w:bookmarkStart w:id="7" w:name="_Hlk519438084"/>
      <w:r w:rsidRPr="008C0EE0">
        <w:rPr>
          <w:rFonts w:ascii="Times New Roman" w:eastAsia="Times New Roman" w:hAnsi="Times New Roman" w:cs="Times New Roman"/>
          <w:sz w:val="24"/>
          <w:szCs w:val="24"/>
          <w:lang w:eastAsia="ar-SA"/>
        </w:rPr>
        <w:t xml:space="preserve">Viļakas novada domes </w:t>
      </w:r>
      <w:bookmarkEnd w:id="7"/>
      <w:r w:rsidRPr="008C0EE0">
        <w:rPr>
          <w:rFonts w:ascii="Times New Roman" w:eastAsia="Times New Roman" w:hAnsi="Times New Roman" w:cs="Times New Roman"/>
          <w:sz w:val="24"/>
          <w:szCs w:val="24"/>
          <w:lang w:eastAsia="ar-SA"/>
        </w:rPr>
        <w:t>nekustamais īpašums Garnizona ielā 6A, Viļakā, Viļakas novadā, ar kadastra numuru 3815 003 0165, kas sastāv no zemes vienības ar kadastra apzīmējumu 3815 003 0165, platībā 9579 m</w:t>
      </w:r>
      <w:r w:rsidRPr="008C0EE0">
        <w:rPr>
          <w:rFonts w:ascii="Times New Roman" w:eastAsia="Times New Roman" w:hAnsi="Times New Roman" w:cs="Times New Roman"/>
          <w:sz w:val="24"/>
          <w:szCs w:val="24"/>
          <w:vertAlign w:val="superscript"/>
          <w:lang w:eastAsia="ar-SA"/>
        </w:rPr>
        <w:t>2</w:t>
      </w:r>
      <w:r w:rsidRPr="008C0EE0">
        <w:rPr>
          <w:rFonts w:ascii="Times New Roman" w:eastAsia="Times New Roman" w:hAnsi="Times New Roman" w:cs="Times New Roman"/>
          <w:sz w:val="24"/>
          <w:szCs w:val="24"/>
          <w:lang w:eastAsia="ar-SA"/>
        </w:rPr>
        <w:t xml:space="preserve">, adrese: </w:t>
      </w:r>
      <w:bookmarkStart w:id="8" w:name="_Hlk41376685"/>
      <w:r w:rsidRPr="008C0EE0">
        <w:rPr>
          <w:rFonts w:ascii="Times New Roman" w:eastAsia="Times New Roman" w:hAnsi="Times New Roman" w:cs="Times New Roman"/>
          <w:sz w:val="24"/>
          <w:szCs w:val="24"/>
          <w:lang w:eastAsia="ar-SA"/>
        </w:rPr>
        <w:t>Garnizona iela 6A, Viļaka, Viļakas nov., LV-4583</w:t>
      </w:r>
      <w:bookmarkEnd w:id="8"/>
      <w:r w:rsidRPr="008C0EE0">
        <w:rPr>
          <w:rFonts w:ascii="Times New Roman" w:eastAsia="Times New Roman" w:hAnsi="Times New Roman" w:cs="Times New Roman"/>
          <w:sz w:val="24"/>
          <w:szCs w:val="24"/>
          <w:lang w:eastAsia="ar-SA"/>
        </w:rPr>
        <w:t xml:space="preserve"> (turpmāk – Nekustamais īpašums).</w:t>
      </w:r>
    </w:p>
    <w:p w:rsidR="008C0EE0" w:rsidRPr="008C0EE0" w:rsidRDefault="008C0EE0" w:rsidP="008C0EE0">
      <w:pPr>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shd w:val="clear" w:color="auto" w:fill="FFFFFF"/>
          <w:lang w:eastAsia="ar-SA"/>
        </w:rPr>
      </w:pPr>
      <w:r w:rsidRPr="008C0EE0">
        <w:rPr>
          <w:rFonts w:ascii="Times New Roman" w:eastAsia="Times New Roman" w:hAnsi="Times New Roman" w:cs="Times New Roman"/>
          <w:sz w:val="24"/>
          <w:szCs w:val="24"/>
          <w:shd w:val="clear" w:color="auto" w:fill="FFFFFF"/>
          <w:lang w:eastAsia="ar-SA"/>
        </w:rPr>
        <w:t>Nekustamā īpašuma izsoles nosacītā cena –</w:t>
      </w:r>
      <w:r w:rsidRPr="008C0EE0">
        <w:rPr>
          <w:rFonts w:ascii="Times New Roman" w:eastAsia="Times New Roman" w:hAnsi="Times New Roman" w:cs="Times New Roman"/>
          <w:sz w:val="24"/>
          <w:szCs w:val="24"/>
          <w:lang w:eastAsia="ar-SA"/>
        </w:rPr>
        <w:t xml:space="preserve"> EUR 4194,38 (četri tūkstoši viens simts deviņdesmit četri euro, 38 centi) apmērā, t.sk., nekustamā īpašuma vērtība – EUR 4100,00 (četri tūkstoši viens simts  euro, 0 centi) un vērtēšanas pakalpojuma izdevumi – EUR 94,38 (deviņdesmit četri euro, 38 centi).</w:t>
      </w:r>
    </w:p>
    <w:p w:rsidR="008C0EE0" w:rsidRPr="008C0EE0" w:rsidRDefault="008C0EE0" w:rsidP="008C0EE0">
      <w:pPr>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shd w:val="clear" w:color="auto" w:fill="FFFFFF"/>
          <w:lang w:eastAsia="ar-SA"/>
        </w:rPr>
      </w:pPr>
      <w:r w:rsidRPr="008C0EE0">
        <w:rPr>
          <w:rFonts w:ascii="Times New Roman" w:eastAsia="Times New Roman" w:hAnsi="Times New Roman" w:cs="Times New Roman"/>
          <w:sz w:val="24"/>
          <w:szCs w:val="24"/>
          <w:lang w:eastAsia="ar-SA"/>
        </w:rPr>
        <w:t xml:space="preserve">Izsoles solis </w:t>
      </w:r>
      <w:r w:rsidRPr="008C0EE0">
        <w:rPr>
          <w:rFonts w:ascii="Times New Roman" w:eastAsia="Times New Roman" w:hAnsi="Times New Roman" w:cs="Times New Roman"/>
          <w:sz w:val="24"/>
          <w:szCs w:val="24"/>
          <w:shd w:val="clear" w:color="auto" w:fill="FFFFFF"/>
          <w:lang w:eastAsia="ar-SA"/>
        </w:rPr>
        <w:t xml:space="preserve">– </w:t>
      </w:r>
      <w:r w:rsidRPr="008C0EE0">
        <w:rPr>
          <w:rFonts w:ascii="Times New Roman" w:eastAsia="Times New Roman" w:hAnsi="Times New Roman" w:cs="Times New Roman"/>
          <w:sz w:val="24"/>
          <w:szCs w:val="24"/>
          <w:lang w:eastAsia="ar-SA"/>
        </w:rPr>
        <w:t>5% no izsoles nosacītās cenas jeb EUR 209,72.</w:t>
      </w:r>
    </w:p>
    <w:p w:rsidR="008C0EE0" w:rsidRPr="008C0EE0" w:rsidRDefault="008C0EE0" w:rsidP="008C0EE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2268"/>
        <w:gridCol w:w="2694"/>
      </w:tblGrid>
      <w:tr w:rsidR="008C0EE0" w:rsidRPr="008C0EE0" w:rsidTr="00ED6A70">
        <w:trPr>
          <w:trHeight w:val="367"/>
        </w:trPr>
        <w:tc>
          <w:tcPr>
            <w:tcW w:w="2268" w:type="dxa"/>
          </w:tcPr>
          <w:p w:rsidR="008C0EE0" w:rsidRPr="008C0EE0" w:rsidRDefault="008C0EE0" w:rsidP="008C0EE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Apliecība izsniegta:</w:t>
            </w:r>
          </w:p>
        </w:tc>
        <w:tc>
          <w:tcPr>
            <w:tcW w:w="2694" w:type="dxa"/>
          </w:tcPr>
          <w:p w:rsidR="008C0EE0" w:rsidRPr="008C0EE0" w:rsidRDefault="008C0EE0" w:rsidP="008C0EE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__.__.20__., plkst.__.__</w:t>
            </w:r>
          </w:p>
        </w:tc>
      </w:tr>
    </w:tbl>
    <w:p w:rsidR="008C0EE0" w:rsidRPr="008C0EE0" w:rsidRDefault="008C0EE0" w:rsidP="008C0EE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1276"/>
        <w:gridCol w:w="3969"/>
        <w:gridCol w:w="1843"/>
        <w:gridCol w:w="1973"/>
      </w:tblGrid>
      <w:tr w:rsidR="008C0EE0" w:rsidRPr="008C0EE0" w:rsidTr="00ED6A70">
        <w:trPr>
          <w:trHeight w:val="851"/>
        </w:trPr>
        <w:tc>
          <w:tcPr>
            <w:tcW w:w="1276" w:type="dxa"/>
          </w:tcPr>
          <w:p w:rsidR="008C0EE0" w:rsidRPr="008C0EE0" w:rsidRDefault="008C0EE0" w:rsidP="008C0EE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Apliecību izsniedza:</w:t>
            </w:r>
          </w:p>
        </w:tc>
        <w:tc>
          <w:tcPr>
            <w:tcW w:w="3969" w:type="dxa"/>
          </w:tcPr>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Pašvaldības īpašuma privatizācijas un</w:t>
            </w:r>
          </w:p>
          <w:p w:rsidR="008C0EE0" w:rsidRPr="008C0EE0" w:rsidRDefault="008C0EE0" w:rsidP="008C0EE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atsavināšanas komisijas</w:t>
            </w:r>
          </w:p>
          <w:p w:rsidR="008C0EE0" w:rsidRPr="008C0EE0" w:rsidRDefault="008C0EE0" w:rsidP="008C0EE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priekšsēdētāja</w:t>
            </w:r>
          </w:p>
        </w:tc>
        <w:tc>
          <w:tcPr>
            <w:tcW w:w="1843" w:type="dxa"/>
            <w:tcBorders>
              <w:bottom w:val="single" w:sz="4" w:space="0" w:color="auto"/>
            </w:tcBorders>
          </w:tcPr>
          <w:p w:rsidR="008C0EE0" w:rsidRPr="008C0EE0" w:rsidRDefault="008C0EE0" w:rsidP="008C0EE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973" w:type="dxa"/>
          </w:tcPr>
          <w:p w:rsidR="008C0EE0" w:rsidRPr="008C0EE0" w:rsidRDefault="008C0EE0" w:rsidP="008C0EE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8C0EE0" w:rsidRPr="008C0EE0" w:rsidRDefault="008C0EE0" w:rsidP="008C0EE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/A.Ķerģe/</w:t>
            </w:r>
          </w:p>
        </w:tc>
      </w:tr>
    </w:tbl>
    <w:p w:rsidR="008C0EE0" w:rsidRPr="008C0EE0" w:rsidRDefault="008C0EE0" w:rsidP="008C0EE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br w:type="page"/>
      </w:r>
    </w:p>
    <w:p w:rsidR="008C0EE0" w:rsidRPr="008C0EE0" w:rsidRDefault="008C0EE0" w:rsidP="008C0EE0">
      <w:pPr>
        <w:suppressAutoHyphens/>
        <w:spacing w:after="0" w:line="240" w:lineRule="auto"/>
        <w:jc w:val="right"/>
        <w:rPr>
          <w:rFonts w:ascii="Times New Roman" w:eastAsia="Times New Roman" w:hAnsi="Times New Roman" w:cs="Times New Roman"/>
          <w:i/>
          <w:sz w:val="24"/>
          <w:szCs w:val="24"/>
          <w:lang w:eastAsia="ar-SA"/>
        </w:rPr>
      </w:pPr>
      <w:r w:rsidRPr="008C0EE0">
        <w:rPr>
          <w:rFonts w:ascii="Times New Roman" w:eastAsia="Times New Roman" w:hAnsi="Times New Roman" w:cs="Times New Roman"/>
          <w:i/>
          <w:sz w:val="24"/>
          <w:szCs w:val="24"/>
          <w:lang w:eastAsia="ar-SA"/>
        </w:rPr>
        <w:lastRenderedPageBreak/>
        <w:t>4.pielikums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Viļakas novada domes nekustamā īpašuma Garnizona iela 6A, Viļakā, Viļakas novadā, ar kadastra numuru 3815 003 0165, izsoles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noteikumiem</w:t>
      </w:r>
    </w:p>
    <w:p w:rsidR="008C0EE0" w:rsidRPr="008C0EE0" w:rsidRDefault="008C0EE0" w:rsidP="008C0EE0">
      <w:pPr>
        <w:suppressAutoHyphens/>
        <w:spacing w:after="0" w:line="240" w:lineRule="auto"/>
        <w:rPr>
          <w:rFonts w:ascii="Times New Roman" w:eastAsia="Times New Roman" w:hAnsi="Times New Roman" w:cs="Times New Roman"/>
          <w:bCs/>
          <w:sz w:val="24"/>
          <w:szCs w:val="24"/>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Cs/>
          <w:sz w:val="26"/>
          <w:szCs w:val="24"/>
          <w:lang w:eastAsia="ar-SA"/>
        </w:rPr>
      </w:pPr>
      <w:r w:rsidRPr="008C0EE0">
        <w:rPr>
          <w:rFonts w:ascii="Times New Roman" w:eastAsia="Times New Roman" w:hAnsi="Times New Roman" w:cs="Times New Roman"/>
          <w:bCs/>
          <w:caps/>
          <w:sz w:val="26"/>
          <w:szCs w:val="24"/>
          <w:lang w:eastAsia="ar-SA"/>
        </w:rPr>
        <w:t>Viļakas</w:t>
      </w:r>
      <w:r w:rsidRPr="008C0EE0">
        <w:rPr>
          <w:rFonts w:ascii="Times New Roman" w:eastAsia="Times New Roman" w:hAnsi="Times New Roman" w:cs="Times New Roman"/>
          <w:bCs/>
          <w:sz w:val="26"/>
          <w:szCs w:val="24"/>
          <w:lang w:eastAsia="ar-SA"/>
        </w:rPr>
        <w:t xml:space="preserve"> NOVADA DOME</w:t>
      </w:r>
    </w:p>
    <w:p w:rsidR="008C0EE0" w:rsidRPr="008C0EE0" w:rsidRDefault="008C0EE0" w:rsidP="008C0EE0">
      <w:pPr>
        <w:suppressAutoHyphens/>
        <w:spacing w:after="0" w:line="240" w:lineRule="auto"/>
        <w:jc w:val="center"/>
        <w:rPr>
          <w:rFonts w:ascii="Times New Roman" w:eastAsia="Times New Roman" w:hAnsi="Times New Roman" w:cs="Times New Roman"/>
          <w:b/>
          <w:sz w:val="26"/>
          <w:szCs w:val="24"/>
          <w:lang w:eastAsia="ar-SA"/>
        </w:rPr>
      </w:pPr>
      <w:r w:rsidRPr="008C0EE0">
        <w:rPr>
          <w:rFonts w:ascii="Times New Roman" w:eastAsia="Times New Roman" w:hAnsi="Times New Roman" w:cs="Times New Roman"/>
          <w:b/>
          <w:sz w:val="26"/>
          <w:szCs w:val="24"/>
          <w:lang w:eastAsia="ar-SA"/>
        </w:rPr>
        <w:t>PAŠVALDĪBAS ĪPAŠUMA PRIVATIZĀCIJAS UN ATSAVINĀŠANAS KOMISIJA</w:t>
      </w:r>
    </w:p>
    <w:p w:rsidR="008C0EE0" w:rsidRPr="008C0EE0" w:rsidRDefault="008C0EE0" w:rsidP="008C0EE0">
      <w:pPr>
        <w:suppressAutoHyphens/>
        <w:spacing w:after="0" w:line="240" w:lineRule="auto"/>
        <w:jc w:val="center"/>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Abrenes iela 26, Viļaka, Viļakas novads, LV-4583</w:t>
      </w:r>
    </w:p>
    <w:p w:rsidR="008C0EE0" w:rsidRPr="008C0EE0" w:rsidRDefault="008C0EE0" w:rsidP="008C0EE0">
      <w:pPr>
        <w:pBdr>
          <w:bottom w:val="single" w:sz="12" w:space="1" w:color="auto"/>
        </w:pBdr>
        <w:suppressAutoHyphens/>
        <w:spacing w:after="0" w:line="240" w:lineRule="auto"/>
        <w:jc w:val="center"/>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tālrunis 64507216, e-pasts: </w:t>
      </w:r>
      <w:hyperlink r:id="rId18" w:history="1">
        <w:r w:rsidRPr="008C0EE0">
          <w:rPr>
            <w:rFonts w:ascii="Times New Roman" w:eastAsia="Times New Roman" w:hAnsi="Times New Roman" w:cs="Times New Roman"/>
            <w:color w:val="0000FF"/>
            <w:sz w:val="24"/>
            <w:szCs w:val="24"/>
            <w:u w:val="single"/>
            <w:lang w:eastAsia="ar-SA"/>
          </w:rPr>
          <w:t>dome@vilaka.lv</w:t>
        </w:r>
      </w:hyperlink>
      <w:r w:rsidRPr="008C0EE0">
        <w:rPr>
          <w:rFonts w:ascii="Times New Roman" w:eastAsia="Times New Roman" w:hAnsi="Times New Roman" w:cs="Times New Roman"/>
          <w:color w:val="0000FF"/>
          <w:sz w:val="24"/>
          <w:szCs w:val="24"/>
          <w:u w:val="single"/>
          <w:lang w:eastAsia="ar-SA"/>
        </w:rPr>
        <w:t xml:space="preserve"> </w:t>
      </w:r>
      <w:r w:rsidRPr="008C0EE0">
        <w:rPr>
          <w:rFonts w:ascii="Times New Roman" w:eastAsia="Times New Roman" w:hAnsi="Times New Roman" w:cs="Times New Roman"/>
          <w:sz w:val="24"/>
          <w:szCs w:val="24"/>
          <w:lang w:eastAsia="ar-SA"/>
        </w:rPr>
        <w:t xml:space="preserve"> </w:t>
      </w:r>
    </w:p>
    <w:p w:rsidR="008C0EE0" w:rsidRPr="008C0EE0" w:rsidRDefault="008C0EE0" w:rsidP="008C0EE0">
      <w:pPr>
        <w:suppressAutoHyphens/>
        <w:spacing w:after="0" w:line="240" w:lineRule="auto"/>
        <w:jc w:val="center"/>
        <w:rPr>
          <w:rFonts w:ascii="Times New Roman" w:eastAsia="Times New Roman" w:hAnsi="Times New Roman" w:cs="Times New Roman"/>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bCs/>
          <w:lang w:eastAsia="ar-SA"/>
        </w:rPr>
      </w:pPr>
      <w:r w:rsidRPr="008C0EE0">
        <w:rPr>
          <w:rFonts w:ascii="Times New Roman" w:eastAsia="Times New Roman" w:hAnsi="Times New Roman" w:cs="Times New Roman"/>
          <w:b/>
          <w:bCs/>
          <w:lang w:eastAsia="ar-SA"/>
        </w:rPr>
        <w:t>IZZIŅA</w:t>
      </w:r>
    </w:p>
    <w:p w:rsidR="008C0EE0" w:rsidRPr="008C0EE0" w:rsidRDefault="008C0EE0" w:rsidP="008C0EE0">
      <w:pPr>
        <w:suppressAutoHyphens/>
        <w:spacing w:after="0" w:line="240" w:lineRule="auto"/>
        <w:jc w:val="center"/>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Viļakā</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__.__.20__. Nr.2-11.1/_</w:t>
      </w:r>
    </w:p>
    <w:p w:rsidR="008C0EE0" w:rsidRPr="008C0EE0" w:rsidRDefault="008C0EE0" w:rsidP="008C0EE0">
      <w:pPr>
        <w:suppressAutoHyphens/>
        <w:spacing w:after="0" w:line="240" w:lineRule="auto"/>
        <w:jc w:val="right"/>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right"/>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fiziskai personai – vārds, uzvārds, personas kods</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juridiskai personai – nosaukums, reģistrācijas Nr.</w:t>
      </w:r>
    </w:p>
    <w:p w:rsidR="008C0EE0" w:rsidRPr="008C0EE0" w:rsidRDefault="008C0EE0" w:rsidP="008C0EE0">
      <w:pPr>
        <w:spacing w:after="0" w:line="240" w:lineRule="auto"/>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pilnvarotā pārstāvja (ja ir) vārds, uzvārds, personas kods</w:t>
      </w:r>
    </w:p>
    <w:p w:rsidR="008C0EE0" w:rsidRPr="008C0EE0" w:rsidRDefault="008C0EE0" w:rsidP="008C0EE0">
      <w:pPr>
        <w:spacing w:after="0" w:line="240" w:lineRule="auto"/>
        <w:rPr>
          <w:rFonts w:ascii="Times New Roman" w:eastAsia="Calibri" w:hAnsi="Times New Roman" w:cs="Times New Roman"/>
        </w:rPr>
      </w:pPr>
    </w:p>
    <w:p w:rsidR="008C0EE0" w:rsidRPr="008C0EE0" w:rsidRDefault="008C0EE0" w:rsidP="008C0EE0">
      <w:pPr>
        <w:spacing w:after="0" w:line="240" w:lineRule="auto"/>
        <w:jc w:val="right"/>
        <w:rPr>
          <w:rFonts w:ascii="Times New Roman" w:eastAsia="Calibri" w:hAnsi="Times New Roman" w:cs="Times New Roman"/>
        </w:rPr>
      </w:pPr>
      <w:r w:rsidRPr="008C0EE0">
        <w:rPr>
          <w:rFonts w:ascii="Times New Roman" w:eastAsia="Calibri" w:hAnsi="Times New Roman" w:cs="Times New Roman"/>
          <w:i/>
          <w:iCs/>
        </w:rPr>
        <w:t>_____________________________________________________________</w:t>
      </w:r>
    </w:p>
    <w:p w:rsidR="008C0EE0" w:rsidRPr="008C0EE0" w:rsidRDefault="008C0EE0" w:rsidP="008C0EE0">
      <w:pPr>
        <w:spacing w:after="0" w:line="240" w:lineRule="auto"/>
        <w:jc w:val="right"/>
        <w:rPr>
          <w:rFonts w:ascii="Times New Roman" w:eastAsia="Calibri" w:hAnsi="Times New Roman" w:cs="Times New Roman"/>
          <w:i/>
          <w:iCs/>
        </w:rPr>
      </w:pPr>
      <w:r w:rsidRPr="008C0EE0">
        <w:rPr>
          <w:rFonts w:ascii="Times New Roman" w:eastAsia="Calibri" w:hAnsi="Times New Roman" w:cs="Times New Roman"/>
          <w:i/>
          <w:iCs/>
        </w:rPr>
        <w:t>fiziskai personai – deklarētās dzīvesvietas adrese</w:t>
      </w:r>
    </w:p>
    <w:p w:rsidR="008C0EE0" w:rsidRPr="008C0EE0" w:rsidRDefault="008C0EE0" w:rsidP="008C0EE0">
      <w:pPr>
        <w:spacing w:after="0" w:line="240" w:lineRule="auto"/>
        <w:jc w:val="right"/>
        <w:rPr>
          <w:rFonts w:ascii="Times New Roman" w:eastAsia="Calibri" w:hAnsi="Times New Roman" w:cs="Times New Roman"/>
          <w:iCs/>
        </w:rPr>
      </w:pPr>
      <w:r w:rsidRPr="008C0EE0">
        <w:rPr>
          <w:rFonts w:ascii="Times New Roman" w:eastAsia="Calibri" w:hAnsi="Times New Roman" w:cs="Times New Roman"/>
          <w:i/>
          <w:iCs/>
        </w:rPr>
        <w:t>juridiskai personai – juridiskā adrese</w:t>
      </w:r>
    </w:p>
    <w:p w:rsidR="008C0EE0" w:rsidRPr="008C0EE0" w:rsidRDefault="008C0EE0" w:rsidP="008C0EE0">
      <w:pPr>
        <w:suppressAutoHyphens/>
        <w:spacing w:after="0" w:line="240" w:lineRule="auto"/>
        <w:jc w:val="right"/>
        <w:rPr>
          <w:rFonts w:ascii="Times New Roman" w:eastAsia="Times New Roman" w:hAnsi="Times New Roman" w:cs="Times New Roman"/>
          <w:lang w:eastAsia="ar-SA"/>
        </w:rPr>
      </w:pPr>
    </w:p>
    <w:p w:rsidR="008C0EE0" w:rsidRPr="008C0EE0" w:rsidRDefault="008C0EE0" w:rsidP="008C0EE0">
      <w:pPr>
        <w:suppressAutoHyphens/>
        <w:spacing w:after="0" w:line="240" w:lineRule="auto"/>
        <w:rPr>
          <w:rFonts w:ascii="Times New Roman" w:eastAsia="Times New Roman" w:hAnsi="Times New Roman" w:cs="Times New Roman"/>
          <w:bCs/>
          <w:i/>
          <w:lang w:eastAsia="ar-SA"/>
        </w:rPr>
      </w:pPr>
      <w:r w:rsidRPr="008C0EE0">
        <w:rPr>
          <w:rFonts w:ascii="Times New Roman" w:eastAsia="Times New Roman" w:hAnsi="Times New Roman" w:cs="Times New Roman"/>
          <w:i/>
          <w:lang w:eastAsia="ar-SA"/>
        </w:rPr>
        <w:t>Par izsolē nosolītā Viļakas novada domes nekustamā īpašuma Garnizona ielā 6A, Viļakā, Viļakas novadā, ar kadastra numuru 3815 003 0165, norēķina veikšanu</w:t>
      </w:r>
    </w:p>
    <w:p w:rsidR="008C0EE0" w:rsidRPr="008C0EE0" w:rsidRDefault="008C0EE0" w:rsidP="008C0EE0">
      <w:pPr>
        <w:widowControl w:val="0"/>
        <w:spacing w:after="0" w:line="240" w:lineRule="auto"/>
        <w:jc w:val="both"/>
        <w:rPr>
          <w:rFonts w:ascii="Times New Roman" w:eastAsia="Times New Roman" w:hAnsi="Times New Roman" w:cs="Times New Roman"/>
        </w:rPr>
      </w:pPr>
    </w:p>
    <w:p w:rsidR="008C0EE0" w:rsidRPr="008C0EE0" w:rsidRDefault="008C0EE0" w:rsidP="008C0EE0">
      <w:pPr>
        <w:shd w:val="clear" w:color="auto" w:fill="FFFFFF"/>
        <w:suppressAutoHyphens/>
        <w:spacing w:after="0" w:line="240" w:lineRule="auto"/>
        <w:ind w:firstLine="709"/>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Pašvaldības īpašuma privatizācijas un atsavināšanas komisijas rīkotajā atklātā mutiskā pirmreizējā izsolē ar augšupejošu soli, kas notika __.__.20__., plkst.__.__, Viļakas novada domē, Abrenes ielā 26, Viļakā, tika nosolīts Viļakas novada pašvaldības nekustamais īpašums Garnizona ielā 6A, Viļakā, Viļakas novadā, ar kadastra numuru 3815 003 0165, kas sastāv no zemes vienības ar kadastra apzīmējumu 3815 003 0164, platībā 9579 m</w:t>
      </w:r>
      <w:r w:rsidRPr="008C0EE0">
        <w:rPr>
          <w:rFonts w:ascii="Times New Roman" w:eastAsia="Times New Roman" w:hAnsi="Times New Roman" w:cs="Times New Roman"/>
          <w:vertAlign w:val="superscript"/>
          <w:lang w:eastAsia="ar-SA"/>
        </w:rPr>
        <w:t>2</w:t>
      </w:r>
      <w:r w:rsidRPr="008C0EE0">
        <w:rPr>
          <w:rFonts w:ascii="Times New Roman" w:eastAsia="Times New Roman" w:hAnsi="Times New Roman" w:cs="Times New Roman"/>
          <w:lang w:eastAsia="ar-SA"/>
        </w:rPr>
        <w:t xml:space="preserve"> ha, adrese: Garnizona iela 6A, Viļaka, Viļakas nov., LV-4583, par kopējo summu EUR ___,__ (……. </w:t>
      </w:r>
      <w:r w:rsidRPr="008C0EE0">
        <w:rPr>
          <w:rFonts w:ascii="Times New Roman" w:eastAsia="Times New Roman" w:hAnsi="Times New Roman" w:cs="Times New Roman"/>
          <w:i/>
          <w:iCs/>
          <w:lang w:eastAsia="ar-SA"/>
        </w:rPr>
        <w:t>euro</w:t>
      </w:r>
      <w:r w:rsidRPr="008C0EE0">
        <w:rPr>
          <w:rFonts w:ascii="Times New Roman" w:eastAsia="Times New Roman" w:hAnsi="Times New Roman" w:cs="Times New Roman"/>
          <w:lang w:eastAsia="ar-SA"/>
        </w:rPr>
        <w:t>, … centi) (turpmāk – Nekustamais īpašums).</w:t>
      </w:r>
    </w:p>
    <w:p w:rsidR="008C0EE0" w:rsidRPr="008C0EE0" w:rsidRDefault="008C0EE0" w:rsidP="008C0EE0">
      <w:pPr>
        <w:shd w:val="clear" w:color="auto" w:fill="FFFFFF"/>
        <w:suppressAutoHyphens/>
        <w:spacing w:after="0" w:line="240" w:lineRule="auto"/>
        <w:ind w:firstLine="709"/>
        <w:jc w:val="both"/>
        <w:rPr>
          <w:rFonts w:ascii="Times New Roman" w:eastAsia="Times New Roman" w:hAnsi="Times New Roman" w:cs="Times New Roman"/>
          <w:b/>
          <w:bCs/>
          <w:lang w:eastAsia="ar-SA"/>
        </w:rPr>
      </w:pPr>
      <w:r w:rsidRPr="008C0EE0">
        <w:rPr>
          <w:rFonts w:ascii="Times New Roman" w:eastAsia="Times New Roman" w:hAnsi="Times New Roman" w:cs="Times New Roman"/>
          <w:b/>
          <w:bCs/>
          <w:lang w:eastAsia="ar-SA"/>
        </w:rPr>
        <w:t xml:space="preserve">Nekustamā īpašuma nosolītājam līdz __.__.20__. jāpārskaita EUR ___,__ (…… </w:t>
      </w:r>
      <w:r w:rsidRPr="008C0EE0">
        <w:rPr>
          <w:rFonts w:ascii="Times New Roman" w:eastAsia="Times New Roman" w:hAnsi="Times New Roman" w:cs="Times New Roman"/>
          <w:b/>
          <w:bCs/>
          <w:i/>
          <w:iCs/>
          <w:lang w:eastAsia="ar-SA"/>
        </w:rPr>
        <w:t>euro</w:t>
      </w:r>
      <w:r w:rsidRPr="008C0EE0">
        <w:rPr>
          <w:rFonts w:ascii="Times New Roman" w:eastAsia="Times New Roman" w:hAnsi="Times New Roman" w:cs="Times New Roman"/>
          <w:b/>
          <w:bCs/>
          <w:lang w:eastAsia="ar-SA"/>
        </w:rPr>
        <w:t xml:space="preserve">, …. centi) Viļakas novada domes norēķinu kontā: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bCs/>
              </w:rPr>
            </w:pPr>
            <w:r w:rsidRPr="008C0EE0">
              <w:rPr>
                <w:rFonts w:ascii="Times New Roman" w:eastAsia="Times New Roman" w:hAnsi="Times New Roman" w:cs="Times New Roman"/>
                <w:bCs/>
              </w:rPr>
              <w:t xml:space="preserve">Viļakas novada dome, </w:t>
            </w:r>
            <w:r w:rsidRPr="008C0EE0">
              <w:rPr>
                <w:rFonts w:ascii="Times New Roman" w:eastAsia="Times New Roman" w:hAnsi="Times New Roman" w:cs="Times New Roman"/>
              </w:rPr>
              <w:t>Reģ.Nr.90009115618</w:t>
            </w: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rPr>
            </w:pPr>
            <w:r w:rsidRPr="008C0EE0">
              <w:rPr>
                <w:rFonts w:ascii="Times New Roman" w:eastAsia="Times New Roman" w:hAnsi="Times New Roman" w:cs="Times New Roman"/>
              </w:rPr>
              <w:t>Abrenes iela 26, Viļaka, Viļakas novads, LV-4583</w:t>
            </w: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rPr>
            </w:pPr>
            <w:r w:rsidRPr="008C0EE0">
              <w:rPr>
                <w:rFonts w:ascii="Times New Roman" w:eastAsia="Times New Roman" w:hAnsi="Times New Roman" w:cs="Times New Roman"/>
              </w:rPr>
              <w:t>Banka: AS „SEB banka”</w:t>
            </w: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rPr>
            </w:pPr>
            <w:r w:rsidRPr="008C0EE0">
              <w:rPr>
                <w:rFonts w:ascii="Times New Roman" w:eastAsia="Times New Roman" w:hAnsi="Times New Roman" w:cs="Times New Roman"/>
              </w:rPr>
              <w:t>Kods: UNLALV2X</w:t>
            </w: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Konta Nr.: LV60UNLA0050017178471</w:t>
            </w: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Banka: AS “Swedbank”</w:t>
            </w: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Kods: HABALV22</w:t>
            </w: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Konta Nr.: LV18HABA0551034294140</w:t>
            </w: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Banka: Akciju sabiedrība “Citadele banka”</w:t>
            </w: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Kods: PARXLV22</w:t>
            </w: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Konta Nr.: LV57PARX0012592900001</w:t>
            </w:r>
          </w:p>
        </w:tc>
      </w:tr>
    </w:tbl>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 xml:space="preserve">Nodrošinājuma nauda – 10% apmērā no izsoles nosacītās cenas jeb EUR 187,45 (viens simts astoņdesmit septiņi </w:t>
      </w:r>
      <w:r w:rsidRPr="008C0EE0">
        <w:rPr>
          <w:rFonts w:ascii="Times New Roman" w:eastAsia="Times New Roman" w:hAnsi="Times New Roman" w:cs="Times New Roman"/>
          <w:i/>
          <w:iCs/>
          <w:lang w:eastAsia="ar-SA"/>
        </w:rPr>
        <w:t>euro</w:t>
      </w:r>
      <w:r w:rsidRPr="008C0EE0">
        <w:rPr>
          <w:rFonts w:ascii="Times New Roman" w:eastAsia="Times New Roman" w:hAnsi="Times New Roman" w:cs="Times New Roman"/>
          <w:lang w:eastAsia="ar-SA"/>
        </w:rPr>
        <w:t>, 45 centi), ir ieskaitīta samaksā.</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p>
    <w:tbl>
      <w:tblPr>
        <w:tblW w:w="0" w:type="auto"/>
        <w:tblLook w:val="04A0" w:firstRow="1" w:lastRow="0" w:firstColumn="1" w:lastColumn="0" w:noHBand="0" w:noVBand="1"/>
      </w:tblPr>
      <w:tblGrid>
        <w:gridCol w:w="4853"/>
        <w:gridCol w:w="2513"/>
        <w:gridCol w:w="1843"/>
      </w:tblGrid>
      <w:tr w:rsidR="008C0EE0" w:rsidRPr="008C0EE0" w:rsidTr="00ED6A70">
        <w:trPr>
          <w:trHeight w:val="190"/>
        </w:trPr>
        <w:tc>
          <w:tcPr>
            <w:tcW w:w="4853" w:type="dxa"/>
          </w:tcPr>
          <w:p w:rsidR="008C0EE0" w:rsidRPr="008C0EE0" w:rsidRDefault="008C0EE0" w:rsidP="008C0EE0">
            <w:pPr>
              <w:suppressAutoHyphens/>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Komisijas priekšsēdētāja</w:t>
            </w:r>
          </w:p>
        </w:tc>
        <w:tc>
          <w:tcPr>
            <w:tcW w:w="2513" w:type="dxa"/>
            <w:tcBorders>
              <w:bottom w:val="single" w:sz="4" w:space="0" w:color="auto"/>
            </w:tcBorders>
          </w:tcPr>
          <w:p w:rsidR="008C0EE0" w:rsidRPr="008C0EE0" w:rsidRDefault="008C0EE0" w:rsidP="008C0EE0">
            <w:pPr>
              <w:suppressAutoHyphens/>
              <w:spacing w:after="0" w:line="240" w:lineRule="auto"/>
              <w:jc w:val="center"/>
              <w:rPr>
                <w:rFonts w:ascii="Times New Roman" w:eastAsia="Times New Roman" w:hAnsi="Times New Roman" w:cs="Times New Roman"/>
                <w:lang w:eastAsia="ar-SA"/>
              </w:rPr>
            </w:pPr>
          </w:p>
        </w:tc>
        <w:tc>
          <w:tcPr>
            <w:tcW w:w="1843" w:type="dxa"/>
          </w:tcPr>
          <w:p w:rsidR="008C0EE0" w:rsidRPr="008C0EE0" w:rsidRDefault="008C0EE0" w:rsidP="008C0EE0">
            <w:pPr>
              <w:suppressAutoHyphens/>
              <w:spacing w:after="0" w:line="240" w:lineRule="auto"/>
              <w:jc w:val="center"/>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/A.Ķerģe/</w:t>
            </w:r>
          </w:p>
        </w:tc>
      </w:tr>
    </w:tbl>
    <w:p w:rsidR="008C0EE0" w:rsidRPr="008C0EE0" w:rsidRDefault="008C0EE0" w:rsidP="008C0EE0">
      <w:pPr>
        <w:suppressAutoHyphens/>
        <w:spacing w:after="0" w:line="240" w:lineRule="auto"/>
        <w:rPr>
          <w:rFonts w:ascii="Times New Roman" w:eastAsia="Times New Roman" w:hAnsi="Times New Roman" w:cs="Times New Roman"/>
          <w:iCs/>
          <w:sz w:val="24"/>
          <w:szCs w:val="24"/>
          <w:lang w:eastAsia="ar-SA"/>
        </w:rPr>
      </w:pPr>
      <w:r w:rsidRPr="008C0EE0">
        <w:rPr>
          <w:rFonts w:ascii="Times New Roman" w:eastAsia="Times New Roman" w:hAnsi="Times New Roman" w:cs="Times New Roman"/>
          <w:iCs/>
          <w:sz w:val="24"/>
          <w:szCs w:val="24"/>
          <w:lang w:eastAsia="ar-SA"/>
        </w:rPr>
        <w:br w:type="page"/>
      </w:r>
    </w:p>
    <w:p w:rsidR="008C0EE0" w:rsidRPr="008C0EE0" w:rsidRDefault="008C0EE0" w:rsidP="008C0EE0">
      <w:pPr>
        <w:suppressAutoHyphens/>
        <w:spacing w:after="0" w:line="240" w:lineRule="auto"/>
        <w:jc w:val="right"/>
        <w:rPr>
          <w:rFonts w:ascii="Times New Roman" w:eastAsia="Times New Roman" w:hAnsi="Times New Roman" w:cs="Times New Roman"/>
          <w:i/>
          <w:sz w:val="24"/>
          <w:szCs w:val="24"/>
          <w:lang w:eastAsia="ar-SA"/>
        </w:rPr>
      </w:pPr>
      <w:r w:rsidRPr="008C0EE0">
        <w:rPr>
          <w:rFonts w:ascii="Times New Roman" w:eastAsia="Times New Roman" w:hAnsi="Times New Roman" w:cs="Times New Roman"/>
          <w:i/>
          <w:sz w:val="24"/>
          <w:szCs w:val="24"/>
          <w:lang w:eastAsia="ar-SA"/>
        </w:rPr>
        <w:lastRenderedPageBreak/>
        <w:t>5.pielikums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Viļakas novada domes nekustamā īpašuma Garnizona ielā 6A, Viļakā, Viļakas novadā, ar kadastra numuru 3815 003 0165, izsoles</w:t>
      </w:r>
    </w:p>
    <w:p w:rsidR="008C0EE0" w:rsidRPr="008C0EE0" w:rsidRDefault="008C0EE0" w:rsidP="008C0EE0">
      <w:pPr>
        <w:suppressAutoHyphens/>
        <w:spacing w:after="0" w:line="240" w:lineRule="auto"/>
        <w:jc w:val="right"/>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noteikumiem</w:t>
      </w:r>
    </w:p>
    <w:p w:rsidR="008C0EE0" w:rsidRPr="008C0EE0" w:rsidRDefault="008C0EE0" w:rsidP="008C0EE0">
      <w:pPr>
        <w:suppressAutoHyphens/>
        <w:spacing w:after="0" w:line="240" w:lineRule="auto"/>
        <w:ind w:hanging="142"/>
        <w:jc w:val="right"/>
        <w:rPr>
          <w:rFonts w:ascii="Times New Roman" w:eastAsia="Times New Roman" w:hAnsi="Times New Roman" w:cs="Times New Roman"/>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sz w:val="28"/>
          <w:szCs w:val="28"/>
          <w:lang w:eastAsia="ar-SA"/>
        </w:rPr>
      </w:pPr>
      <w:r w:rsidRPr="008C0EE0">
        <w:rPr>
          <w:rFonts w:ascii="Times New Roman" w:eastAsia="Times New Roman" w:hAnsi="Times New Roman" w:cs="Times New Roman"/>
          <w:b/>
          <w:sz w:val="28"/>
          <w:szCs w:val="28"/>
          <w:lang w:eastAsia="ar-SA"/>
        </w:rPr>
        <w:t>PIRKUMA LĪGUMS Nr.___</w:t>
      </w:r>
    </w:p>
    <w:p w:rsidR="008C0EE0" w:rsidRPr="008C0EE0" w:rsidRDefault="008C0EE0" w:rsidP="008C0EE0">
      <w:pPr>
        <w:suppressAutoHyphens/>
        <w:spacing w:after="0" w:line="240" w:lineRule="auto"/>
        <w:jc w:val="center"/>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Par Viļakas novada pašvaldības nekustamā īpašuma Garnizona ielā 6A, Viļakā, Viļakas novadā, ar kadastra numuru 3815 003 0165, iegādi</w:t>
      </w: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Viļakā                                                                                                                                       __.__.20__.</w:t>
      </w:r>
    </w:p>
    <w:p w:rsidR="008C0EE0" w:rsidRPr="008C0EE0" w:rsidRDefault="008C0EE0" w:rsidP="008C0EE0">
      <w:pPr>
        <w:suppressAutoHyphens/>
        <w:spacing w:after="0" w:line="240" w:lineRule="auto"/>
        <w:rPr>
          <w:rFonts w:ascii="Times New Roman" w:eastAsia="Times New Roman" w:hAnsi="Times New Roman" w:cs="Times New Roman"/>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b/>
          <w:lang w:eastAsia="ar-SA"/>
        </w:rPr>
        <w:t>Viļakas novada dome</w:t>
      </w:r>
      <w:r w:rsidRPr="008C0EE0">
        <w:rPr>
          <w:rFonts w:ascii="Times New Roman" w:eastAsia="Times New Roman" w:hAnsi="Times New Roman" w:cs="Times New Roman"/>
          <w:lang w:eastAsia="ar-SA"/>
        </w:rPr>
        <w:t xml:space="preserve">, Reģ.Nr.90009115618, adrese: Abrenes iela 26, Viļaka, Viļakas novads, LV-4583, tās priekšsēdētāja </w:t>
      </w:r>
      <w:r w:rsidRPr="008C0EE0">
        <w:rPr>
          <w:rFonts w:ascii="Times New Roman" w:eastAsia="Times New Roman" w:hAnsi="Times New Roman" w:cs="Times New Roman"/>
          <w:b/>
          <w:bCs/>
          <w:lang w:eastAsia="ar-SA"/>
        </w:rPr>
        <w:t>XXXXX XXXXX</w:t>
      </w:r>
      <w:r w:rsidRPr="008C0EE0">
        <w:rPr>
          <w:rFonts w:ascii="Times New Roman" w:eastAsia="Times New Roman" w:hAnsi="Times New Roman" w:cs="Times New Roman"/>
          <w:lang w:eastAsia="ar-SA"/>
        </w:rPr>
        <w:t xml:space="preserve"> personā, kurš rīkojas pamatojoties uz likumu “Par pašvaldībām” un Viļakas novada pašvaldības nolikumu (turpmāk</w:t>
      </w:r>
      <w:r w:rsidRPr="008C0EE0">
        <w:rPr>
          <w:rFonts w:ascii="Times New Roman" w:eastAsia="Times New Roman" w:hAnsi="Times New Roman" w:cs="Times New Roman"/>
          <w:bCs/>
          <w:lang w:eastAsia="ar-SA"/>
        </w:rPr>
        <w:t xml:space="preserve"> – Pārdevējs)</w:t>
      </w:r>
      <w:r w:rsidRPr="008C0EE0">
        <w:rPr>
          <w:rFonts w:ascii="Times New Roman" w:eastAsia="Times New Roman" w:hAnsi="Times New Roman" w:cs="Times New Roman"/>
          <w:lang w:eastAsia="ar-SA"/>
        </w:rPr>
        <w:t>, no vienas puses, un</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b/>
          <w:lang w:eastAsia="ar-SA"/>
        </w:rPr>
        <w:t>_________</w:t>
      </w:r>
      <w:r w:rsidRPr="008C0EE0">
        <w:rPr>
          <w:rFonts w:ascii="Times New Roman" w:eastAsia="Times New Roman" w:hAnsi="Times New Roman" w:cs="Times New Roman"/>
          <w:lang w:eastAsia="ar-SA"/>
        </w:rPr>
        <w:t>, personas kods: __-__, deklarētā dzīvesvieta: ______, LV-__ (turpmāk – Pircējs),</w:t>
      </w:r>
      <w:r w:rsidRPr="008C0EE0">
        <w:rPr>
          <w:rFonts w:ascii="Times New Roman" w:eastAsia="Times New Roman" w:hAnsi="Times New Roman" w:cs="Times New Roman"/>
          <w:b/>
          <w:lang w:eastAsia="ar-SA"/>
        </w:rPr>
        <w:t xml:space="preserve"> </w:t>
      </w:r>
      <w:r w:rsidRPr="008C0EE0">
        <w:rPr>
          <w:rFonts w:ascii="Times New Roman" w:eastAsia="Times New Roman" w:hAnsi="Times New Roman" w:cs="Times New Roman"/>
          <w:lang w:eastAsia="ar-SA"/>
        </w:rPr>
        <w:t>no otras puses,</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vai</w:t>
      </w:r>
    </w:p>
    <w:p w:rsidR="008C0EE0" w:rsidRPr="008C0EE0" w:rsidRDefault="008C0EE0" w:rsidP="008C0EE0">
      <w:pPr>
        <w:suppressAutoHyphens/>
        <w:spacing w:after="0" w:line="240" w:lineRule="auto"/>
        <w:jc w:val="both"/>
        <w:rPr>
          <w:rFonts w:ascii="Times New Roman" w:eastAsia="Times New Roman" w:hAnsi="Times New Roman" w:cs="Times New Roman"/>
          <w:shd w:val="clear" w:color="auto" w:fill="FFFFFF"/>
          <w:lang w:eastAsia="ar-SA"/>
        </w:rPr>
      </w:pPr>
      <w:r w:rsidRPr="008C0EE0">
        <w:rPr>
          <w:rFonts w:ascii="Times New Roman" w:eastAsia="Times New Roman" w:hAnsi="Times New Roman" w:cs="Times New Roman"/>
          <w:b/>
          <w:shd w:val="clear" w:color="auto" w:fill="FFFFFF"/>
          <w:lang w:eastAsia="ar-SA"/>
        </w:rPr>
        <w:t>______“___”</w:t>
      </w:r>
      <w:r w:rsidRPr="008C0EE0">
        <w:rPr>
          <w:rFonts w:ascii="Times New Roman" w:eastAsia="Times New Roman" w:hAnsi="Times New Roman" w:cs="Times New Roman"/>
          <w:shd w:val="clear" w:color="auto" w:fill="FFFFFF"/>
          <w:lang w:eastAsia="ar-SA"/>
        </w:rPr>
        <w:t>, adrese ______</w:t>
      </w:r>
      <w:r w:rsidRPr="008C0EE0">
        <w:rPr>
          <w:rFonts w:ascii="Times New Roman" w:eastAsia="Times New Roman" w:hAnsi="Times New Roman" w:cs="Times New Roman"/>
          <w:lang w:eastAsia="ar-SA"/>
        </w:rPr>
        <w:t>, LV-___</w:t>
      </w:r>
      <w:r w:rsidRPr="008C0EE0">
        <w:rPr>
          <w:rFonts w:ascii="Times New Roman" w:eastAsia="Times New Roman" w:hAnsi="Times New Roman" w:cs="Times New Roman"/>
          <w:b/>
          <w:shd w:val="clear" w:color="auto" w:fill="FFFFFF"/>
          <w:lang w:eastAsia="ar-SA"/>
        </w:rPr>
        <w:t xml:space="preserve">, </w:t>
      </w:r>
      <w:r w:rsidRPr="008C0EE0">
        <w:rPr>
          <w:rFonts w:ascii="Times New Roman" w:eastAsia="Times New Roman" w:hAnsi="Times New Roman" w:cs="Times New Roman"/>
          <w:lang w:eastAsia="ar-SA"/>
        </w:rPr>
        <w:t>Reģ.Nr.____</w:t>
      </w:r>
      <w:r w:rsidRPr="008C0EE0">
        <w:rPr>
          <w:rFonts w:ascii="Times New Roman" w:eastAsia="Times New Roman" w:hAnsi="Times New Roman" w:cs="Times New Roman"/>
          <w:shd w:val="clear" w:color="auto" w:fill="FFFFFF"/>
          <w:lang w:eastAsia="ar-SA"/>
        </w:rPr>
        <w:t>,</w:t>
      </w:r>
      <w:r w:rsidRPr="008C0EE0">
        <w:rPr>
          <w:rFonts w:ascii="Times New Roman" w:eastAsia="Times New Roman" w:hAnsi="Times New Roman" w:cs="Times New Roman"/>
          <w:b/>
          <w:shd w:val="clear" w:color="auto" w:fill="FFFFFF"/>
          <w:lang w:eastAsia="ar-SA"/>
        </w:rPr>
        <w:t xml:space="preserve"> </w:t>
      </w:r>
      <w:r w:rsidRPr="008C0EE0">
        <w:rPr>
          <w:rFonts w:ascii="Times New Roman" w:eastAsia="Times New Roman" w:hAnsi="Times New Roman" w:cs="Times New Roman"/>
          <w:lang w:eastAsia="ar-SA"/>
        </w:rPr>
        <w:t xml:space="preserve">tās ____ </w:t>
      </w:r>
      <w:r w:rsidRPr="008C0EE0">
        <w:rPr>
          <w:rFonts w:ascii="Times New Roman" w:eastAsia="Times New Roman" w:hAnsi="Times New Roman" w:cs="Times New Roman"/>
          <w:b/>
          <w:bCs/>
          <w:lang w:eastAsia="ar-SA"/>
        </w:rPr>
        <w:t>_____</w:t>
      </w:r>
      <w:r w:rsidRPr="008C0EE0">
        <w:rPr>
          <w:rFonts w:ascii="Times New Roman" w:eastAsia="Times New Roman" w:hAnsi="Times New Roman" w:cs="Times New Roman"/>
          <w:lang w:eastAsia="ar-SA"/>
        </w:rPr>
        <w:t xml:space="preserve"> personā, kurš darbojas uz statūtu pamata (turpmāk – Pircējs), no otras puses,</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 xml:space="preserve">abi kopā un katrs atsevišķi (turpmāk – Līdzēji), pamatojoties uz Civillikuma normām par pirkuma līgumu (2002.-2090.pants), Publiskas personas mantas atsavināšanas likumu un Viļakas novada domes __.__.2019. lēmumu Nr.__ (protokols Nr.__, &amp;__) “Par _____________”, izsakot savu brīvu gribu, bez maldiem un viltus, noslēdz šādu nekustamā īpašuma Pirkuma līgumu (turpmāk – </w:t>
      </w:r>
      <w:smartTag w:uri="schemas-tilde-lv/tildestengine" w:element="veidnes">
        <w:smartTagPr>
          <w:attr w:name="text" w:val="LĪGUMS"/>
          <w:attr w:name="baseform" w:val="LĪGUMS"/>
          <w:attr w:name="id" w:val="-1"/>
        </w:smartTagPr>
        <w:r w:rsidRPr="008C0EE0">
          <w:rPr>
            <w:rFonts w:ascii="Times New Roman" w:eastAsia="Times New Roman" w:hAnsi="Times New Roman" w:cs="Times New Roman"/>
            <w:lang w:eastAsia="ar-SA"/>
          </w:rPr>
          <w:t>Līgums</w:t>
        </w:r>
      </w:smartTag>
      <w:r w:rsidRPr="008C0EE0">
        <w:rPr>
          <w:rFonts w:ascii="Times New Roman" w:eastAsia="Times New Roman" w:hAnsi="Times New Roman" w:cs="Times New Roman"/>
          <w:lang w:eastAsia="ar-SA"/>
        </w:rPr>
        <w:t>):</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lang w:eastAsia="ar-SA"/>
        </w:rPr>
      </w:pPr>
      <w:r w:rsidRPr="008C0EE0">
        <w:rPr>
          <w:rFonts w:ascii="Times New Roman" w:eastAsia="Times New Roman" w:hAnsi="Times New Roman" w:cs="Times New Roman"/>
          <w:b/>
          <w:lang w:eastAsia="ar-SA"/>
        </w:rPr>
        <w:t>1. Līguma priekšmets</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1.1. Pārdevējs pārdod, bet Pircējs pērk izsolē nosolīto nekustamo īpašumu Garnizona ielā 6A, Viļakā, Viļakas novadā, ar kadastra numuru 3815 003 0165, kas sastāv no zemes vienības ar kadastra apzīmējumu 3815 003 0164, platībā 9579 m</w:t>
      </w:r>
      <w:r w:rsidRPr="008C0EE0">
        <w:rPr>
          <w:rFonts w:ascii="Times New Roman" w:eastAsia="Times New Roman" w:hAnsi="Times New Roman" w:cs="Times New Roman"/>
          <w:vertAlign w:val="superscript"/>
          <w:lang w:eastAsia="ar-SA"/>
        </w:rPr>
        <w:t>2</w:t>
      </w:r>
      <w:r w:rsidRPr="008C0EE0">
        <w:rPr>
          <w:rFonts w:ascii="Times New Roman" w:eastAsia="Times New Roman" w:hAnsi="Times New Roman" w:cs="Times New Roman"/>
          <w:lang w:eastAsia="ar-SA"/>
        </w:rPr>
        <w:t xml:space="preserve"> ha, adrese: Garnizona iela 6A, Viļaka, Viļakas nov., LV-4583 (turpmāk – Nekustamais īpašums).</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color w:val="000000"/>
          <w:lang w:eastAsia="ar-SA"/>
        </w:rPr>
        <w:t xml:space="preserve">1.2. Pārdevēja īpašuma tiesības uz </w:t>
      </w:r>
      <w:r w:rsidRPr="008C0EE0">
        <w:rPr>
          <w:rFonts w:ascii="Times New Roman" w:eastAsia="Times New Roman" w:hAnsi="Times New Roman" w:cs="Times New Roman"/>
          <w:lang w:eastAsia="ar-SA"/>
        </w:rPr>
        <w:t>Nekustamo īpašumu</w:t>
      </w:r>
      <w:r w:rsidRPr="008C0EE0">
        <w:rPr>
          <w:rFonts w:ascii="Times New Roman" w:eastAsia="Times New Roman" w:hAnsi="Times New Roman" w:cs="Times New Roman"/>
          <w:color w:val="000000"/>
          <w:lang w:eastAsia="ar-SA"/>
        </w:rPr>
        <w:t xml:space="preserve"> nostiprinātas</w:t>
      </w:r>
      <w:r w:rsidRPr="008C0EE0">
        <w:rPr>
          <w:rFonts w:ascii="Times New Roman" w:eastAsia="Times New Roman" w:hAnsi="Times New Roman" w:cs="Times New Roman"/>
          <w:lang w:eastAsia="ar-SA"/>
        </w:rPr>
        <w:t xml:space="preserve"> Viļakas pilsētas zemesgrāmatas nodalījumā Nr.100000604236.</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ar-SA"/>
        </w:rPr>
      </w:pPr>
      <w:r w:rsidRPr="008C0EE0">
        <w:rPr>
          <w:rFonts w:ascii="Times New Roman" w:eastAsia="Times New Roman" w:hAnsi="Times New Roman" w:cs="Times New Roman"/>
          <w:color w:val="000000"/>
          <w:lang w:eastAsia="ar-SA"/>
        </w:rPr>
        <w:t xml:space="preserve">1.3. Pircējam ir zināms </w:t>
      </w:r>
      <w:r w:rsidRPr="008C0EE0">
        <w:rPr>
          <w:rFonts w:ascii="Times New Roman" w:eastAsia="Times New Roman" w:hAnsi="Times New Roman" w:cs="Times New Roman"/>
          <w:lang w:eastAsia="ar-SA"/>
        </w:rPr>
        <w:t>Nekustamā īpašuma</w:t>
      </w:r>
      <w:r w:rsidRPr="008C0EE0">
        <w:rPr>
          <w:rFonts w:ascii="Times New Roman" w:eastAsia="Times New Roman" w:hAnsi="Times New Roman" w:cs="Times New Roman"/>
          <w:color w:val="000000"/>
          <w:lang w:eastAsia="ar-SA"/>
        </w:rPr>
        <w:t xml:space="preserve"> faktiskais stāvoklis dabā un apgrūtinājumi.</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ar-SA"/>
        </w:rPr>
      </w:pPr>
    </w:p>
    <w:p w:rsidR="008C0EE0" w:rsidRPr="008C0EE0" w:rsidRDefault="008C0EE0" w:rsidP="008C0EE0">
      <w:pPr>
        <w:suppressAutoHyphens/>
        <w:spacing w:after="0" w:line="240" w:lineRule="auto"/>
        <w:jc w:val="center"/>
        <w:rPr>
          <w:rFonts w:ascii="Times New Roman" w:eastAsia="Times New Roman" w:hAnsi="Times New Roman" w:cs="Times New Roman"/>
          <w:b/>
          <w:bCs/>
          <w:color w:val="000000"/>
          <w:lang w:eastAsia="ar-SA"/>
        </w:rPr>
      </w:pPr>
      <w:r w:rsidRPr="008C0EE0">
        <w:rPr>
          <w:rFonts w:ascii="Times New Roman" w:eastAsia="Times New Roman" w:hAnsi="Times New Roman" w:cs="Times New Roman"/>
          <w:b/>
          <w:bCs/>
          <w:color w:val="000000"/>
          <w:lang w:eastAsia="ar-SA"/>
        </w:rPr>
        <w:t>2. Norēķinu kārtība</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 xml:space="preserve">2.1. </w:t>
      </w:r>
      <w:r w:rsidRPr="008C0EE0">
        <w:rPr>
          <w:rFonts w:ascii="Times New Roman" w:eastAsia="Times New Roman" w:hAnsi="Times New Roman" w:cs="Times New Roman"/>
          <w:lang w:eastAsia="ar-SA"/>
        </w:rPr>
        <w:t>Nekustamā īpašuma</w:t>
      </w:r>
      <w:r w:rsidRPr="008C0EE0">
        <w:rPr>
          <w:rFonts w:ascii="Times New Roman" w:eastAsia="Times New Roman" w:hAnsi="Times New Roman" w:cs="Times New Roman"/>
          <w:color w:val="000000"/>
          <w:lang w:eastAsia="lv-LV"/>
        </w:rPr>
        <w:t xml:space="preserve"> pirkuma kopējā summa sastāda EUR _____ (________ </w:t>
      </w:r>
      <w:r w:rsidRPr="008C0EE0">
        <w:rPr>
          <w:rFonts w:ascii="Times New Roman" w:eastAsia="Times New Roman" w:hAnsi="Times New Roman" w:cs="Times New Roman"/>
          <w:i/>
          <w:iCs/>
          <w:color w:val="000000"/>
          <w:lang w:eastAsia="lv-LV"/>
        </w:rPr>
        <w:t>euro</w:t>
      </w:r>
      <w:r w:rsidRPr="008C0EE0">
        <w:rPr>
          <w:rFonts w:ascii="Times New Roman" w:eastAsia="Times New Roman" w:hAnsi="Times New Roman" w:cs="Times New Roman"/>
          <w:color w:val="000000"/>
          <w:lang w:eastAsia="lv-LV"/>
        </w:rPr>
        <w:t>, ___ centi), kuru Pircējs ir samaksājis pilnā apmērā līdz Līguma noslēgšanai.</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2.2. Pircējs līdz Līguma noslēgšanai ir veicis šādus maksājumus:</w:t>
      </w:r>
    </w:p>
    <w:p w:rsidR="008C0EE0" w:rsidRPr="008C0EE0" w:rsidRDefault="008C0EE0" w:rsidP="008C0EE0">
      <w:pPr>
        <w:suppressAutoHyphens/>
        <w:spacing w:after="0" w:line="240" w:lineRule="auto"/>
        <w:ind w:left="142"/>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 xml:space="preserve">2.2.1. </w:t>
      </w:r>
      <w:r w:rsidRPr="008C0EE0">
        <w:rPr>
          <w:rFonts w:ascii="Times New Roman" w:eastAsia="Times New Roman" w:hAnsi="Times New Roman" w:cs="Times New Roman"/>
          <w:lang w:eastAsia="ar-SA"/>
        </w:rPr>
        <w:t>Nekustamā īpašuma</w:t>
      </w:r>
      <w:r w:rsidRPr="008C0EE0">
        <w:rPr>
          <w:rFonts w:ascii="Times New Roman" w:eastAsia="Times New Roman" w:hAnsi="Times New Roman" w:cs="Times New Roman"/>
          <w:color w:val="000000"/>
          <w:lang w:eastAsia="lv-LV"/>
        </w:rPr>
        <w:t xml:space="preserve"> pirkuma maksas nodrošinājumu – </w:t>
      </w:r>
      <w:r w:rsidRPr="008C0EE0">
        <w:rPr>
          <w:rFonts w:ascii="Times New Roman" w:eastAsia="Times New Roman" w:hAnsi="Times New Roman" w:cs="Times New Roman"/>
          <w:lang w:eastAsia="ar-SA"/>
        </w:rPr>
        <w:t xml:space="preserve">10% apmērā no izsoles nosacītās cenas jeb EUR ______ (__________________ </w:t>
      </w:r>
      <w:r w:rsidRPr="008C0EE0">
        <w:rPr>
          <w:rFonts w:ascii="Times New Roman" w:eastAsia="Times New Roman" w:hAnsi="Times New Roman" w:cs="Times New Roman"/>
          <w:i/>
          <w:iCs/>
          <w:lang w:eastAsia="ar-SA"/>
        </w:rPr>
        <w:t>euro</w:t>
      </w:r>
      <w:r w:rsidRPr="008C0EE0">
        <w:rPr>
          <w:rFonts w:ascii="Times New Roman" w:eastAsia="Times New Roman" w:hAnsi="Times New Roman" w:cs="Times New Roman"/>
          <w:lang w:eastAsia="ar-SA"/>
        </w:rPr>
        <w:t>, ____ centi).</w:t>
      </w:r>
    </w:p>
    <w:p w:rsidR="008C0EE0" w:rsidRPr="008C0EE0" w:rsidRDefault="008C0EE0" w:rsidP="008C0EE0">
      <w:pPr>
        <w:suppressAutoHyphens/>
        <w:spacing w:after="0" w:line="240" w:lineRule="auto"/>
        <w:ind w:left="142"/>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 xml:space="preserve">2.2.2. </w:t>
      </w:r>
      <w:r w:rsidRPr="008C0EE0">
        <w:rPr>
          <w:rFonts w:ascii="Times New Roman" w:eastAsia="Times New Roman" w:hAnsi="Times New Roman" w:cs="Times New Roman"/>
          <w:lang w:eastAsia="ar-SA"/>
        </w:rPr>
        <w:t>Nekustamā īpašuma</w:t>
      </w:r>
      <w:r w:rsidRPr="008C0EE0">
        <w:rPr>
          <w:rFonts w:ascii="Times New Roman" w:eastAsia="Times New Roman" w:hAnsi="Times New Roman" w:cs="Times New Roman"/>
          <w:color w:val="000000"/>
          <w:lang w:eastAsia="lv-LV"/>
        </w:rPr>
        <w:t xml:space="preserve"> nosolīto cenu pēc pirkuma maksas nodrošinājuma ieskaitīšanas – EUR _____ (________ </w:t>
      </w:r>
      <w:r w:rsidRPr="008C0EE0">
        <w:rPr>
          <w:rFonts w:ascii="Times New Roman" w:eastAsia="Times New Roman" w:hAnsi="Times New Roman" w:cs="Times New Roman"/>
          <w:i/>
          <w:iCs/>
          <w:color w:val="000000"/>
          <w:lang w:eastAsia="lv-LV"/>
        </w:rPr>
        <w:t>euro</w:t>
      </w:r>
      <w:r w:rsidRPr="008C0EE0">
        <w:rPr>
          <w:rFonts w:ascii="Times New Roman" w:eastAsia="Times New Roman" w:hAnsi="Times New Roman" w:cs="Times New Roman"/>
          <w:color w:val="000000"/>
          <w:lang w:eastAsia="lv-LV"/>
        </w:rPr>
        <w:t>, ___ centi).</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p>
    <w:p w:rsidR="008C0EE0" w:rsidRPr="008C0EE0" w:rsidRDefault="008C0EE0" w:rsidP="008C0EE0">
      <w:pPr>
        <w:suppressAutoHyphens/>
        <w:spacing w:after="0" w:line="240" w:lineRule="auto"/>
        <w:ind w:left="142"/>
        <w:jc w:val="center"/>
        <w:rPr>
          <w:rFonts w:ascii="Times New Roman" w:eastAsia="Times New Roman" w:hAnsi="Times New Roman" w:cs="Times New Roman"/>
          <w:b/>
          <w:bCs/>
          <w:color w:val="000000"/>
          <w:lang w:eastAsia="lv-LV"/>
        </w:rPr>
      </w:pPr>
      <w:r w:rsidRPr="008C0EE0">
        <w:rPr>
          <w:rFonts w:ascii="Times New Roman" w:eastAsia="Times New Roman" w:hAnsi="Times New Roman" w:cs="Times New Roman"/>
          <w:b/>
          <w:bCs/>
          <w:color w:val="000000"/>
          <w:lang w:eastAsia="lv-LV"/>
        </w:rPr>
        <w:t>3. Pušu saistības</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3.1. Nekustamā īpašuma tiesības Pircējam pāriet ar īpašuma tiesību nostiprināšanu zemesgrāmatā uz Pircēja vārda.</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3.2. Pārdevējs 1 (viena) mēneša laikā pēc Līguma noslēgšanas izsniedz Pircējam nostiprinājuma lūgumu Pircēja īpašuma tiesību uz Nekustamo īpašumu reģistrēšanai zemesgrāmatā.</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3.3. Līdzēji vienojas, ka Pircējs iesniedz zemesgrāmatu nodaļai Pārdevēja nostiprinājuma lūgumu īpašuma tiesību nostiprināšanai zemesgrāmatā uz Pircēja vārda, kā arī apņemas segt visus ar to saistītos izdevumus.</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3.4. Pircējam ir pienākums 6 (sešu) mēnešu laikā pēc Līguma noslēgšanas, nostiprināt īpašuma tiesības uz Nekustamo īpašumu zemesgrāmatā.</w:t>
      </w:r>
    </w:p>
    <w:p w:rsidR="008C0EE0" w:rsidRPr="008C0EE0" w:rsidRDefault="008C0EE0" w:rsidP="008C0EE0">
      <w:pPr>
        <w:suppressAutoHyphens/>
        <w:spacing w:after="0" w:line="240" w:lineRule="auto"/>
        <w:jc w:val="both"/>
        <w:rPr>
          <w:rFonts w:ascii="Times New Roman" w:eastAsia="Times New Roman" w:hAnsi="Times New Roman" w:cs="Times New Roman"/>
          <w:lang w:eastAsia="lv-LV"/>
        </w:rPr>
      </w:pPr>
      <w:r w:rsidRPr="008C0EE0">
        <w:rPr>
          <w:rFonts w:ascii="Times New Roman" w:eastAsia="Times New Roman" w:hAnsi="Times New Roman" w:cs="Times New Roman"/>
          <w:lang w:eastAsia="lv-LV"/>
        </w:rPr>
        <w:lastRenderedPageBreak/>
        <w:t xml:space="preserve">3.5. </w:t>
      </w:r>
      <w:r w:rsidRPr="008C0EE0">
        <w:rPr>
          <w:rFonts w:ascii="Times New Roman" w:eastAsia="Times New Roman" w:hAnsi="Times New Roman" w:cs="Times New Roman"/>
          <w:shd w:val="clear" w:color="auto" w:fill="FFFFFF"/>
          <w:lang w:eastAsia="ar-SA"/>
        </w:rPr>
        <w:t xml:space="preserve"> Nekustamā īpašuma nodošana tiek noformēta ar Nodošanas-pieņemšanas aktu, ko paraksta 7 (septiņu) dienu laikā pēc </w:t>
      </w:r>
      <w:r w:rsidRPr="008C0EE0">
        <w:rPr>
          <w:rFonts w:ascii="Times New Roman" w:eastAsia="Times New Roman" w:hAnsi="Times New Roman" w:cs="Times New Roman"/>
          <w:lang w:eastAsia="lv-LV"/>
        </w:rPr>
        <w:t xml:space="preserve">īpašuma tiesību nostiprināšanas zemesgrāmatā (skat. Pielikumu). </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lang w:eastAsia="lv-LV"/>
        </w:rPr>
        <w:t xml:space="preserve">3.6. </w:t>
      </w:r>
      <w:r w:rsidRPr="008C0EE0">
        <w:rPr>
          <w:rFonts w:ascii="Times New Roman" w:eastAsia="Times New Roman" w:hAnsi="Times New Roman" w:cs="Times New Roman"/>
          <w:color w:val="000000"/>
          <w:lang w:eastAsia="lv-LV"/>
        </w:rPr>
        <w:t>Ja īpašuma tiesības netiek nostiprinātas Līguma 3.4.punktā noteiktajā termiņā, Pircējs maksā Pārdevējam līgumsodu 1 (viena) % apmērā no pirkuma maksas, sākot ar pirmo kavējuma dienu un par katru nākamo nokavēto mēnesi, bet ne vairāk kā 10 (desmit procentus) no pirkuma maksas.</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3.7. Līdzēji ir savstarpēji atbildīgi par Līguma saistību neizpildīšanu vai nepienācīgu pildīšanu un atlīdzina otram Līdzējam radušos zaudējumus. Katrs Līdzējs ir atbildīga par zaudējumiem, kas nodarīti paša vainas vai nolaidības dēļ.</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p>
    <w:p w:rsidR="008C0EE0" w:rsidRPr="008C0EE0" w:rsidRDefault="008C0EE0" w:rsidP="008C0EE0">
      <w:pPr>
        <w:tabs>
          <w:tab w:val="left" w:pos="360"/>
        </w:tabs>
        <w:suppressAutoHyphens/>
        <w:spacing w:after="0" w:line="240" w:lineRule="auto"/>
        <w:ind w:left="360" w:hanging="360"/>
        <w:jc w:val="center"/>
        <w:rPr>
          <w:rFonts w:ascii="Times New Roman" w:eastAsia="Times New Roman" w:hAnsi="Times New Roman" w:cs="Times New Roman"/>
          <w:bCs/>
          <w:lang w:eastAsia="ar-SA"/>
        </w:rPr>
      </w:pPr>
      <w:r w:rsidRPr="008C0EE0">
        <w:rPr>
          <w:rFonts w:ascii="Times New Roman" w:eastAsia="Times New Roman" w:hAnsi="Times New Roman" w:cs="Times New Roman"/>
          <w:b/>
          <w:bCs/>
          <w:lang w:eastAsia="ar-SA"/>
        </w:rPr>
        <w:t>4. Strīdu risināšanas kārtība</w:t>
      </w:r>
    </w:p>
    <w:p w:rsidR="008C0EE0" w:rsidRPr="008C0EE0" w:rsidRDefault="008C0EE0" w:rsidP="008C0EE0">
      <w:pPr>
        <w:suppressAutoHyphens/>
        <w:spacing w:after="0" w:line="240" w:lineRule="auto"/>
        <w:rPr>
          <w:rFonts w:ascii="Times New Roman" w:eastAsia="Times New Roman" w:hAnsi="Times New Roman" w:cs="Times New Roman"/>
          <w:lang w:eastAsia="ar-SA"/>
        </w:rPr>
      </w:pPr>
    </w:p>
    <w:p w:rsidR="008C0EE0" w:rsidRPr="008C0EE0" w:rsidRDefault="008C0EE0" w:rsidP="008C0EE0">
      <w:pPr>
        <w:tabs>
          <w:tab w:val="left" w:pos="360"/>
          <w:tab w:val="left" w:pos="1980"/>
        </w:tabs>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4.1.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rsidR="008C0EE0" w:rsidRPr="008C0EE0" w:rsidRDefault="008C0EE0" w:rsidP="008C0EE0">
      <w:pPr>
        <w:tabs>
          <w:tab w:val="left" w:pos="360"/>
        </w:tabs>
        <w:suppressAutoHyphens/>
        <w:spacing w:after="0" w:line="240" w:lineRule="auto"/>
        <w:jc w:val="both"/>
        <w:rPr>
          <w:rFonts w:ascii="Times New Roman" w:eastAsia="Times New Roman" w:hAnsi="Times New Roman" w:cs="Times New Roman"/>
          <w:bCs/>
          <w:lang w:eastAsia="ar-SA"/>
        </w:rPr>
      </w:pPr>
    </w:p>
    <w:p w:rsidR="008C0EE0" w:rsidRPr="008C0EE0" w:rsidRDefault="008C0EE0" w:rsidP="008C0EE0">
      <w:pPr>
        <w:tabs>
          <w:tab w:val="left" w:pos="360"/>
        </w:tabs>
        <w:suppressAutoHyphens/>
        <w:spacing w:after="0" w:line="240" w:lineRule="auto"/>
        <w:ind w:left="360" w:hanging="360"/>
        <w:jc w:val="center"/>
        <w:rPr>
          <w:rFonts w:ascii="Times New Roman" w:eastAsia="Times New Roman" w:hAnsi="Times New Roman" w:cs="Times New Roman"/>
          <w:b/>
          <w:lang w:eastAsia="ar-SA"/>
        </w:rPr>
      </w:pPr>
      <w:r w:rsidRPr="008C0EE0">
        <w:rPr>
          <w:rFonts w:ascii="Times New Roman" w:eastAsia="Times New Roman" w:hAnsi="Times New Roman" w:cs="Times New Roman"/>
          <w:b/>
          <w:lang w:eastAsia="ar-SA"/>
        </w:rPr>
        <w:t>5. Personas datu aizsardzība</w:t>
      </w:r>
    </w:p>
    <w:p w:rsidR="008C0EE0" w:rsidRPr="008C0EE0" w:rsidRDefault="008C0EE0" w:rsidP="008C0EE0">
      <w:pPr>
        <w:tabs>
          <w:tab w:val="left" w:pos="360"/>
        </w:tabs>
        <w:suppressAutoHyphens/>
        <w:spacing w:after="0" w:line="240" w:lineRule="auto"/>
        <w:ind w:left="360" w:hanging="360"/>
        <w:jc w:val="center"/>
        <w:rPr>
          <w:rFonts w:ascii="Times New Roman" w:eastAsia="Times New Roman" w:hAnsi="Times New Roman" w:cs="Times New Roman"/>
          <w:lang w:eastAsia="ar-SA"/>
        </w:rPr>
      </w:pPr>
    </w:p>
    <w:p w:rsidR="008C0EE0" w:rsidRPr="008C0EE0" w:rsidRDefault="008C0EE0" w:rsidP="008C0EE0">
      <w:pPr>
        <w:tabs>
          <w:tab w:val="left" w:pos="0"/>
        </w:tabs>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5.1. Ja Līguma un ar to saistīto pienākumu izpildes gaitā Līdzēju rīcībā nonāk informācija, kas saistīta ar konkrētām fiziskām personām (turpmāk – Personas dati), Līdzēji apņemas:</w:t>
      </w:r>
    </w:p>
    <w:p w:rsidR="008C0EE0" w:rsidRPr="008C0EE0" w:rsidRDefault="008C0EE0" w:rsidP="008C0EE0">
      <w:pPr>
        <w:tabs>
          <w:tab w:val="left" w:pos="567"/>
        </w:tabs>
        <w:suppressAutoHyphens/>
        <w:spacing w:after="0" w:line="240" w:lineRule="auto"/>
        <w:ind w:left="567"/>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5.1.1. nodrošināt datu konfidencialitāti un datus izmantot tikai Līgumā noteikto pienākumu pildīšanai un mērķu sasniegšanai;</w:t>
      </w:r>
    </w:p>
    <w:p w:rsidR="008C0EE0" w:rsidRPr="008C0EE0" w:rsidRDefault="008C0EE0" w:rsidP="008C0EE0">
      <w:pPr>
        <w:tabs>
          <w:tab w:val="left" w:pos="567"/>
        </w:tabs>
        <w:suppressAutoHyphens/>
        <w:spacing w:after="0" w:line="240" w:lineRule="auto"/>
        <w:ind w:left="567"/>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5.1.2. bez otra Līdzēja rakstiskas piekrišanas šos datus trešajām personām izpaust tikai normatīvajos aktos noteiktajos gadījumos. Jebkurā gadījumā par Personas datu nodošanu trešajai personai Līdzēji informē viena otru.</w:t>
      </w:r>
    </w:p>
    <w:p w:rsidR="008C0EE0" w:rsidRPr="008C0EE0" w:rsidRDefault="008C0EE0" w:rsidP="008C0EE0">
      <w:pPr>
        <w:tabs>
          <w:tab w:val="left" w:pos="0"/>
        </w:tabs>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5.2. Līdzēji informē viens otru par izmaiņām iesniegtajos Personas datos, ja tie zaudējuši savu aktualitāti, nav precīzi vai lūdz tos dzēst, ja Līdzējiem vairs nav tiesiska pamata apstrādāt šos datus. Līdzējs, kas nodod Personas datus, ir atbildīga par datu precizitāti un tiesiskā pamata noteikšanu datu apstrādei.</w:t>
      </w:r>
    </w:p>
    <w:p w:rsidR="008C0EE0" w:rsidRPr="008C0EE0" w:rsidRDefault="008C0EE0" w:rsidP="008C0EE0">
      <w:pPr>
        <w:tabs>
          <w:tab w:val="left" w:pos="0"/>
        </w:tabs>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5.3. Pēc Līguma saistību izpildes, Pasūtītājs uzglabā Personas datus tikai normatīvajos aktos paredzēto laika periodu. Apstrādājot datus, Līdzējiem ir pienākums ievērot Latvijas Republikā spēkā esošo normatīvo aktu prasības. Līdzējiem nav tiesību nodot datus ārpus Eiropas Savienības un Eiropas Ekonomiskās zonas robežām.</w:t>
      </w:r>
    </w:p>
    <w:p w:rsidR="008C0EE0" w:rsidRPr="008C0EE0" w:rsidRDefault="008C0EE0" w:rsidP="008C0EE0">
      <w:pPr>
        <w:tabs>
          <w:tab w:val="left" w:pos="0"/>
        </w:tabs>
        <w:suppressAutoHyphens/>
        <w:spacing w:after="0" w:line="240" w:lineRule="auto"/>
        <w:jc w:val="both"/>
        <w:rPr>
          <w:rFonts w:ascii="Times New Roman" w:eastAsia="Times New Roman" w:hAnsi="Times New Roman" w:cs="Times New Roman"/>
          <w:bCs/>
          <w:lang w:eastAsia="ar-SA"/>
        </w:rPr>
      </w:pPr>
    </w:p>
    <w:p w:rsidR="008C0EE0" w:rsidRPr="008C0EE0" w:rsidRDefault="008C0EE0" w:rsidP="008C0EE0">
      <w:pPr>
        <w:tabs>
          <w:tab w:val="left" w:pos="360"/>
        </w:tabs>
        <w:suppressAutoHyphens/>
        <w:spacing w:after="0" w:line="240" w:lineRule="auto"/>
        <w:ind w:left="360" w:hanging="360"/>
        <w:jc w:val="center"/>
        <w:rPr>
          <w:rFonts w:ascii="Times New Roman" w:eastAsia="Times New Roman" w:hAnsi="Times New Roman" w:cs="Times New Roman"/>
          <w:bCs/>
          <w:lang w:eastAsia="ar-SA"/>
        </w:rPr>
      </w:pPr>
      <w:r w:rsidRPr="008C0EE0">
        <w:rPr>
          <w:rFonts w:ascii="Times New Roman" w:eastAsia="Times New Roman" w:hAnsi="Times New Roman" w:cs="Times New Roman"/>
          <w:b/>
          <w:bCs/>
          <w:lang w:eastAsia="ar-SA"/>
        </w:rPr>
        <w:t>6. Citi noteikumi</w:t>
      </w:r>
    </w:p>
    <w:p w:rsidR="008C0EE0" w:rsidRPr="008C0EE0" w:rsidRDefault="008C0EE0" w:rsidP="008C0EE0">
      <w:pPr>
        <w:tabs>
          <w:tab w:val="left" w:pos="360"/>
        </w:tabs>
        <w:suppressAutoHyphens/>
        <w:spacing w:after="0" w:line="240" w:lineRule="auto"/>
        <w:ind w:left="360" w:hanging="360"/>
        <w:rPr>
          <w:rFonts w:ascii="Times New Roman" w:eastAsia="Times New Roman" w:hAnsi="Times New Roman" w:cs="Times New Roman"/>
          <w:bCs/>
          <w:lang w:eastAsia="ar-SA"/>
        </w:rPr>
      </w:pPr>
    </w:p>
    <w:p w:rsidR="008C0EE0" w:rsidRPr="008C0EE0" w:rsidRDefault="008C0EE0" w:rsidP="008C0EE0">
      <w:pPr>
        <w:tabs>
          <w:tab w:val="left" w:pos="360"/>
          <w:tab w:val="left" w:pos="1980"/>
        </w:tabs>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6.1. Līgums ir saistošs Pārdevējam un Pircējam, un visām trešajām personām, kas likumīgi pārņem viņu tiesības un pienākumus.</w:t>
      </w:r>
    </w:p>
    <w:p w:rsidR="008C0EE0" w:rsidRPr="008C0EE0" w:rsidRDefault="008C0EE0" w:rsidP="008C0EE0">
      <w:pPr>
        <w:tabs>
          <w:tab w:val="left" w:pos="360"/>
          <w:tab w:val="left" w:pos="1980"/>
        </w:tabs>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6.2. Līgums stājas spēkā ar tā parakstīšanas brīdi un ir spēkā līdz Līdzēju saistību pilnīgai</w:t>
      </w:r>
      <w:r w:rsidRPr="008C0EE0">
        <w:rPr>
          <w:rFonts w:ascii="Times New Roman" w:eastAsia="Times New Roman" w:hAnsi="Times New Roman" w:cs="Times New Roman"/>
          <w:color w:val="000000"/>
          <w:lang w:eastAsia="lv-LV"/>
        </w:rPr>
        <w:t>.</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6.3. Līdzēji nav atbildīgi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viens Līdzējs rakstiski informē otru 7 (septiņu) dienu laikā pēc šo apstākļu iestāšanās un, ja nepieciešams, vienojas par turpmāku Līguma izpildes kārtību vai izbeigšanu.</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6.4. Līdzēji apliecina, ka tiem ir saprotams Līguma saturs un nozīme, Līdzēji Līgumu atzīst par pareizu un abpusēji izdevīgu un apņemas neizvirzīt pretenzijas viena pret otru.</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6.5. Parakstītais Līgums pilnībā apliecina Līdzēju vienošanos. Nekādi mutiski papildinājumi netiks uzskatīti par Līguma noteikumiem. Jebkuri grozījumi Līgumā stājas spēkā tikai pēc tam, kad tie noformēti rakstiski un tos parakstījuši abi Līdzēji.</w:t>
      </w:r>
    </w:p>
    <w:p w:rsidR="008C0EE0" w:rsidRPr="008C0EE0" w:rsidRDefault="008C0EE0" w:rsidP="008C0EE0">
      <w:pPr>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color w:val="000000"/>
          <w:lang w:eastAsia="lv-LV"/>
        </w:rPr>
        <w:t>6.6. Ja kāds no Līguma noteikumiem zaudē spēku, tas neietekmē pārējo Līguma noteikumu spēkā esamību.</w:t>
      </w:r>
    </w:p>
    <w:p w:rsidR="008C0EE0" w:rsidRPr="008C0EE0" w:rsidRDefault="008C0EE0" w:rsidP="008C0EE0">
      <w:pPr>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6.7. Visos citos jautājumos, ko neparedz Līguma noteikumi, Līdzēji vadās pēc Latvijas Republikas spēkā esošās likumdošanas.</w:t>
      </w:r>
    </w:p>
    <w:p w:rsidR="008C0EE0" w:rsidRPr="008C0EE0" w:rsidRDefault="008C0EE0" w:rsidP="008C0EE0">
      <w:pPr>
        <w:tabs>
          <w:tab w:val="left" w:pos="360"/>
          <w:tab w:val="left" w:pos="1980"/>
        </w:tabs>
        <w:suppressAutoHyphens/>
        <w:spacing w:after="0" w:line="240" w:lineRule="auto"/>
        <w:jc w:val="both"/>
        <w:rPr>
          <w:rFonts w:ascii="Times New Roman" w:eastAsia="Times New Roman" w:hAnsi="Times New Roman" w:cs="Times New Roman"/>
          <w:color w:val="000000"/>
          <w:lang w:eastAsia="lv-LV"/>
        </w:rPr>
      </w:pPr>
      <w:r w:rsidRPr="008C0EE0">
        <w:rPr>
          <w:rFonts w:ascii="Times New Roman" w:eastAsia="Times New Roman" w:hAnsi="Times New Roman" w:cs="Times New Roman"/>
          <w:lang w:eastAsia="ar-SA"/>
        </w:rPr>
        <w:t xml:space="preserve">6.8. Līgums sastādīts 3 (trīs) eksemplāros ar vienādu juridisku spēku, no kuriem viens glabājas pie Pārdevēja, otrs – pie Pircējam, bet trešais – iesniegšanai </w:t>
      </w:r>
      <w:r w:rsidRPr="008C0EE0">
        <w:rPr>
          <w:rFonts w:ascii="Times New Roman" w:eastAsia="Times New Roman" w:hAnsi="Times New Roman" w:cs="Times New Roman"/>
          <w:color w:val="000000"/>
          <w:lang w:eastAsia="lv-LV"/>
        </w:rPr>
        <w:t>zemesgrāmatu nodaļai.</w:t>
      </w:r>
    </w:p>
    <w:p w:rsidR="008C0EE0" w:rsidRPr="008C0EE0" w:rsidRDefault="008C0EE0" w:rsidP="008C0EE0">
      <w:pPr>
        <w:tabs>
          <w:tab w:val="left" w:pos="360"/>
          <w:tab w:val="left" w:pos="1980"/>
        </w:tabs>
        <w:suppressAutoHyphens/>
        <w:spacing w:after="0" w:line="240" w:lineRule="auto"/>
        <w:jc w:val="both"/>
        <w:rPr>
          <w:rFonts w:ascii="Times New Roman" w:eastAsia="Times New Roman" w:hAnsi="Times New Roman" w:cs="Times New Roman"/>
          <w:color w:val="000000"/>
          <w:lang w:eastAsia="lv-LV"/>
        </w:rPr>
      </w:pPr>
    </w:p>
    <w:p w:rsidR="008C0EE0" w:rsidRPr="008C0EE0" w:rsidRDefault="008C0EE0" w:rsidP="008C0EE0">
      <w:pPr>
        <w:tabs>
          <w:tab w:val="left" w:pos="360"/>
          <w:tab w:val="left" w:pos="1980"/>
        </w:tabs>
        <w:suppressAutoHyphens/>
        <w:spacing w:after="0" w:line="240" w:lineRule="auto"/>
        <w:jc w:val="both"/>
        <w:rPr>
          <w:rFonts w:ascii="Times New Roman" w:eastAsia="Times New Roman" w:hAnsi="Times New Roman" w:cs="Times New Roman"/>
          <w:lang w:eastAsia="ar-SA"/>
        </w:rPr>
      </w:pPr>
      <w:r w:rsidRPr="008C0EE0">
        <w:rPr>
          <w:rFonts w:ascii="Times New Roman" w:eastAsia="Times New Roman" w:hAnsi="Times New Roman" w:cs="Times New Roman"/>
          <w:color w:val="000000"/>
          <w:lang w:eastAsia="lv-LV"/>
        </w:rPr>
        <w:t>Pielikumā: Nodošanas-pieņemšana akts</w:t>
      </w:r>
    </w:p>
    <w:p w:rsidR="008C0EE0" w:rsidRPr="008C0EE0" w:rsidRDefault="008C0EE0" w:rsidP="008C0EE0">
      <w:pPr>
        <w:spacing w:after="0" w:line="240" w:lineRule="auto"/>
        <w:jc w:val="both"/>
        <w:rPr>
          <w:rFonts w:ascii="Times New Roman" w:eastAsia="Times New Roman" w:hAnsi="Times New Roman" w:cs="Times New Roman"/>
        </w:rPr>
      </w:pPr>
    </w:p>
    <w:p w:rsidR="008C0EE0" w:rsidRPr="008C0EE0" w:rsidRDefault="008C0EE0" w:rsidP="008C0EE0">
      <w:pPr>
        <w:spacing w:after="0" w:line="240" w:lineRule="auto"/>
        <w:ind w:left="360"/>
        <w:jc w:val="center"/>
        <w:rPr>
          <w:rFonts w:ascii="Times New Roman" w:eastAsia="Times New Roman" w:hAnsi="Times New Roman" w:cs="Times New Roman"/>
          <w:bCs/>
        </w:rPr>
      </w:pPr>
      <w:r w:rsidRPr="008C0EE0">
        <w:rPr>
          <w:rFonts w:ascii="Times New Roman" w:eastAsia="Times New Roman" w:hAnsi="Times New Roman" w:cs="Times New Roman"/>
          <w:b/>
          <w:bCs/>
        </w:rPr>
        <w:t>7. Līdzēju rekvizīti un paraksti</w:t>
      </w:r>
    </w:p>
    <w:p w:rsidR="008C0EE0" w:rsidRPr="008C0EE0" w:rsidRDefault="008C0EE0" w:rsidP="008C0EE0">
      <w:pPr>
        <w:suppressAutoHyphens/>
        <w:spacing w:after="0" w:line="240" w:lineRule="auto"/>
        <w:rPr>
          <w:rFonts w:ascii="Times New Roman" w:eastAsia="Times New Roman" w:hAnsi="Times New Roman" w:cs="Times New Roman"/>
          <w:lang w:eastAsia="ar-SA"/>
        </w:rPr>
      </w:pPr>
      <w:bookmarkStart w:id="9" w:name="_Hlk57366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499"/>
      </w:tblGrid>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b/>
                <w:bCs/>
                <w:color w:val="000000"/>
              </w:rPr>
            </w:pPr>
            <w:r w:rsidRPr="008C0EE0">
              <w:rPr>
                <w:rFonts w:ascii="Times New Roman" w:eastAsia="Times New Roman" w:hAnsi="Times New Roman" w:cs="Times New Roman"/>
                <w:b/>
                <w:bCs/>
                <w:caps/>
              </w:rPr>
              <w:lastRenderedPageBreak/>
              <w:t>pārdevējs:</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r w:rsidRPr="008C0EE0">
              <w:rPr>
                <w:rFonts w:ascii="Times New Roman" w:eastAsia="Times New Roman" w:hAnsi="Times New Roman" w:cs="Times New Roman"/>
                <w:b/>
                <w:caps/>
              </w:rPr>
              <w:t>pircējs:</w:t>
            </w: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b/>
                <w:color w:val="000000"/>
              </w:rPr>
            </w:pPr>
            <w:r w:rsidRPr="008C0EE0">
              <w:rPr>
                <w:rFonts w:ascii="Times New Roman" w:eastAsia="Times New Roman" w:hAnsi="Times New Roman" w:cs="Times New Roman"/>
                <w:b/>
                <w:color w:val="000000"/>
              </w:rPr>
              <w:t>Viļakas novada dome</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b/>
                <w:color w:val="000000"/>
              </w:rPr>
            </w:pPr>
            <w:r w:rsidRPr="008C0EE0">
              <w:rPr>
                <w:rFonts w:ascii="Times New Roman" w:eastAsia="Times New Roman" w:hAnsi="Times New Roman" w:cs="Times New Roman"/>
                <w:b/>
                <w:color w:val="000000"/>
              </w:rPr>
              <w:t>____________</w:t>
            </w: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r w:rsidRPr="008C0EE0">
              <w:rPr>
                <w:rFonts w:ascii="Times New Roman" w:eastAsia="Times New Roman" w:hAnsi="Times New Roman" w:cs="Times New Roman"/>
                <w:color w:val="000000"/>
              </w:rPr>
              <w:t>Reģ.Nr.90009115618</w:t>
            </w:r>
          </w:p>
        </w:tc>
        <w:tc>
          <w:tcPr>
            <w:tcW w:w="4499" w:type="dxa"/>
            <w:tcBorders>
              <w:top w:val="nil"/>
              <w:left w:val="nil"/>
              <w:bottom w:val="nil"/>
              <w:right w:val="nil"/>
            </w:tcBorders>
          </w:tcPr>
          <w:p w:rsidR="008C0EE0" w:rsidRPr="008C0EE0" w:rsidRDefault="008C0EE0" w:rsidP="008C0EE0">
            <w:pPr>
              <w:suppressAutoHyphens/>
              <w:spacing w:after="0" w:line="240" w:lineRule="auto"/>
              <w:rPr>
                <w:rFonts w:ascii="Times New Roman" w:eastAsia="Times New Roman" w:hAnsi="Times New Roman" w:cs="Times New Roman"/>
                <w:lang w:eastAsia="ar-SA"/>
              </w:rPr>
            </w:pP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r w:rsidRPr="008C0EE0">
              <w:rPr>
                <w:rFonts w:ascii="Times New Roman" w:eastAsia="Times New Roman" w:hAnsi="Times New Roman" w:cs="Times New Roman"/>
                <w:color w:val="000000"/>
              </w:rPr>
              <w:t>Abrenes iela 26, Viļaka, Viļakas novads, LV-4583</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r w:rsidRPr="008C0EE0">
              <w:rPr>
                <w:rFonts w:ascii="Times New Roman" w:eastAsia="Times New Roman" w:hAnsi="Times New Roman" w:cs="Times New Roman"/>
                <w:color w:val="000000"/>
              </w:rPr>
              <w:t>________, LV-__</w:t>
            </w: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r w:rsidRPr="008C0EE0">
              <w:rPr>
                <w:rFonts w:ascii="Times New Roman" w:eastAsia="Times New Roman" w:hAnsi="Times New Roman" w:cs="Times New Roman"/>
                <w:color w:val="000000"/>
              </w:rPr>
              <w:t xml:space="preserve">e-pasta adrese: </w:t>
            </w:r>
            <w:hyperlink r:id="rId19" w:history="1">
              <w:r w:rsidRPr="008C0EE0">
                <w:rPr>
                  <w:rFonts w:ascii="Times New Roman" w:eastAsia="Times New Roman" w:hAnsi="Times New Roman" w:cs="Times New Roman"/>
                  <w:color w:val="0000FF"/>
                  <w:u w:val="single"/>
                </w:rPr>
                <w:t>dome@vilaka.lv</w:t>
              </w:r>
            </w:hyperlink>
            <w:r w:rsidRPr="008C0EE0">
              <w:rPr>
                <w:rFonts w:ascii="Times New Roman" w:eastAsia="Times New Roman" w:hAnsi="Times New Roman" w:cs="Times New Roman"/>
                <w:color w:val="000000"/>
              </w:rPr>
              <w:t xml:space="preserve"> </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r w:rsidRPr="008C0EE0">
              <w:rPr>
                <w:rFonts w:ascii="Times New Roman" w:eastAsia="Times New Roman" w:hAnsi="Times New Roman" w:cs="Times New Roman"/>
                <w:color w:val="000000"/>
              </w:rPr>
              <w:t>e-pasta adrese: ____________</w:t>
            </w: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r w:rsidRPr="008C0EE0">
              <w:rPr>
                <w:rFonts w:ascii="Times New Roman" w:eastAsia="Times New Roman" w:hAnsi="Times New Roman" w:cs="Times New Roman"/>
                <w:color w:val="000000"/>
              </w:rPr>
              <w:t>Banka: AS „SEB banka”</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r w:rsidRPr="008C0EE0">
              <w:rPr>
                <w:rFonts w:ascii="Times New Roman" w:eastAsia="Times New Roman" w:hAnsi="Times New Roman" w:cs="Times New Roman"/>
                <w:color w:val="000000"/>
              </w:rPr>
              <w:t>Kods: UNLALV2X</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Konta Nr.: LV60UNLA0050017178471</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Banka: AS “Swedbank”</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Kods: HABALV22</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Konta Nr.: LV18HABA0551034294140</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Banka: Akciju sabiedrība “Citadele banka”</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Kods: PARXLV22</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p>
        </w:tc>
      </w:tr>
      <w:tr w:rsidR="008C0EE0" w:rsidRPr="008C0EE0" w:rsidTr="00ED6A70">
        <w:tc>
          <w:tcPr>
            <w:tcW w:w="4680" w:type="dxa"/>
            <w:tcBorders>
              <w:top w:val="nil"/>
              <w:left w:val="nil"/>
              <w:bottom w:val="nil"/>
              <w:right w:val="nil"/>
            </w:tcBorders>
          </w:tcPr>
          <w:p w:rsidR="008C0EE0" w:rsidRPr="008C0EE0" w:rsidRDefault="008C0EE0" w:rsidP="008C0EE0">
            <w:pPr>
              <w:suppressAutoHyphens/>
              <w:autoSpaceDE w:val="0"/>
              <w:spacing w:after="0" w:line="240" w:lineRule="auto"/>
              <w:rPr>
                <w:rFonts w:ascii="Times New Roman" w:eastAsia="Times New Roman" w:hAnsi="Times New Roman" w:cs="Times New Roman"/>
                <w:lang w:eastAsia="ar-SA"/>
              </w:rPr>
            </w:pPr>
            <w:r w:rsidRPr="008C0EE0">
              <w:rPr>
                <w:rFonts w:ascii="Times New Roman" w:eastAsia="Times New Roman" w:hAnsi="Times New Roman" w:cs="Times New Roman"/>
                <w:lang w:eastAsia="ar-SA"/>
              </w:rPr>
              <w:t>Konta Nr.: LV57PARX0012592900001</w:t>
            </w: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rPr>
            </w:pPr>
          </w:p>
        </w:tc>
      </w:tr>
      <w:tr w:rsidR="008C0EE0" w:rsidRPr="008C0EE0" w:rsidTr="00ED6A70">
        <w:tc>
          <w:tcPr>
            <w:tcW w:w="4680"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rPr>
            </w:pPr>
          </w:p>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rPr>
            </w:pPr>
            <w:r w:rsidRPr="008C0EE0">
              <w:rPr>
                <w:rFonts w:ascii="Times New Roman" w:eastAsia="Times New Roman" w:hAnsi="Times New Roman" w:cs="Times New Roman"/>
              </w:rPr>
              <w:t>____________________ /X.XXXXX/</w:t>
            </w:r>
          </w:p>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rPr>
            </w:pPr>
          </w:p>
        </w:tc>
        <w:tc>
          <w:tcPr>
            <w:tcW w:w="4499"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rPr>
            </w:pPr>
          </w:p>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rPr>
            </w:pPr>
            <w:r w:rsidRPr="008C0EE0">
              <w:rPr>
                <w:rFonts w:ascii="Times New Roman" w:eastAsia="Times New Roman" w:hAnsi="Times New Roman" w:cs="Times New Roman"/>
              </w:rPr>
              <w:t>_______________________ /_________/</w:t>
            </w:r>
          </w:p>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bCs/>
              </w:rPr>
            </w:pPr>
          </w:p>
        </w:tc>
      </w:tr>
    </w:tbl>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bookmarkEnd w:id="9"/>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br w:type="page"/>
      </w:r>
    </w:p>
    <w:p w:rsidR="008C0EE0" w:rsidRPr="008C0EE0" w:rsidRDefault="008C0EE0" w:rsidP="008C0EE0">
      <w:pPr>
        <w:spacing w:after="0" w:line="240" w:lineRule="auto"/>
        <w:jc w:val="right"/>
        <w:rPr>
          <w:rFonts w:ascii="Times New Roman" w:eastAsia="Times New Roman" w:hAnsi="Times New Roman" w:cs="Times New Roman"/>
          <w:i/>
          <w:iCs/>
          <w:color w:val="000000"/>
          <w:sz w:val="24"/>
          <w:szCs w:val="24"/>
        </w:rPr>
      </w:pPr>
      <w:r w:rsidRPr="008C0EE0">
        <w:rPr>
          <w:rFonts w:ascii="Times New Roman" w:eastAsia="Times New Roman" w:hAnsi="Times New Roman" w:cs="Times New Roman"/>
          <w:i/>
          <w:iCs/>
          <w:color w:val="000000"/>
          <w:sz w:val="24"/>
          <w:szCs w:val="24"/>
        </w:rPr>
        <w:lastRenderedPageBreak/>
        <w:t>Pielikums</w:t>
      </w:r>
    </w:p>
    <w:p w:rsidR="008C0EE0" w:rsidRPr="008C0EE0" w:rsidRDefault="008C0EE0" w:rsidP="008C0EE0">
      <w:pPr>
        <w:spacing w:after="0" w:line="240" w:lineRule="auto"/>
        <w:jc w:val="right"/>
        <w:rPr>
          <w:rFonts w:ascii="Times New Roman" w:eastAsia="Times New Roman" w:hAnsi="Times New Roman" w:cs="Times New Roman"/>
          <w:color w:val="000000"/>
          <w:sz w:val="24"/>
          <w:szCs w:val="24"/>
        </w:rPr>
      </w:pPr>
      <w:r w:rsidRPr="008C0EE0">
        <w:rPr>
          <w:rFonts w:ascii="Times New Roman" w:eastAsia="Times New Roman" w:hAnsi="Times New Roman" w:cs="Times New Roman"/>
          <w:color w:val="000000"/>
          <w:sz w:val="20"/>
          <w:szCs w:val="20"/>
        </w:rPr>
        <w:t xml:space="preserve">__.__.20__. </w:t>
      </w:r>
      <w:r w:rsidRPr="008C0EE0">
        <w:rPr>
          <w:rFonts w:ascii="Times New Roman" w:eastAsia="Times New Roman" w:hAnsi="Times New Roman" w:cs="Times New Roman"/>
          <w:sz w:val="20"/>
          <w:szCs w:val="20"/>
        </w:rPr>
        <w:t>Pirkuma līgumam Nr.__</w:t>
      </w:r>
    </w:p>
    <w:p w:rsidR="008C0EE0" w:rsidRPr="008C0EE0" w:rsidRDefault="008C0EE0" w:rsidP="008C0EE0">
      <w:pPr>
        <w:spacing w:after="0" w:line="240" w:lineRule="auto"/>
        <w:rPr>
          <w:rFonts w:ascii="Times New Roman" w:eastAsia="Times New Roman" w:hAnsi="Times New Roman" w:cs="Times New Roman"/>
          <w:color w:val="000000"/>
          <w:sz w:val="24"/>
          <w:szCs w:val="24"/>
        </w:rPr>
      </w:pPr>
    </w:p>
    <w:p w:rsidR="008C0EE0" w:rsidRPr="008C0EE0" w:rsidRDefault="008C0EE0" w:rsidP="008C0EE0">
      <w:pPr>
        <w:spacing w:after="0" w:line="240" w:lineRule="auto"/>
        <w:jc w:val="center"/>
        <w:rPr>
          <w:rFonts w:ascii="Times New Roman" w:eastAsia="Times New Roman" w:hAnsi="Times New Roman" w:cs="Times New Roman"/>
          <w:b/>
          <w:bCs/>
          <w:color w:val="000000"/>
          <w:sz w:val="24"/>
          <w:szCs w:val="24"/>
        </w:rPr>
      </w:pPr>
      <w:r w:rsidRPr="008C0EE0">
        <w:rPr>
          <w:rFonts w:ascii="Times New Roman" w:eastAsia="Times New Roman" w:hAnsi="Times New Roman" w:cs="Times New Roman"/>
          <w:b/>
          <w:bCs/>
          <w:color w:val="000000"/>
          <w:sz w:val="24"/>
          <w:szCs w:val="24"/>
        </w:rPr>
        <w:t>NODOŠANAS - PIEŅEMŠANAS AKTS</w:t>
      </w:r>
    </w:p>
    <w:p w:rsidR="008C0EE0" w:rsidRPr="008C0EE0" w:rsidRDefault="008C0EE0" w:rsidP="008C0EE0">
      <w:pPr>
        <w:spacing w:after="0" w:line="240" w:lineRule="auto"/>
        <w:jc w:val="center"/>
        <w:rPr>
          <w:rFonts w:ascii="Times New Roman" w:eastAsia="Times New Roman" w:hAnsi="Times New Roman" w:cs="Times New Roman"/>
          <w:sz w:val="20"/>
          <w:szCs w:val="20"/>
        </w:rPr>
      </w:pPr>
      <w:r w:rsidRPr="008C0EE0">
        <w:rPr>
          <w:rFonts w:ascii="Times New Roman" w:eastAsia="Times New Roman" w:hAnsi="Times New Roman" w:cs="Times New Roman"/>
          <w:color w:val="000000"/>
          <w:sz w:val="20"/>
          <w:szCs w:val="20"/>
        </w:rPr>
        <w:t xml:space="preserve">__.__.20__. </w:t>
      </w:r>
      <w:r w:rsidRPr="008C0EE0">
        <w:rPr>
          <w:rFonts w:ascii="Times New Roman" w:eastAsia="Times New Roman" w:hAnsi="Times New Roman" w:cs="Times New Roman"/>
          <w:sz w:val="20"/>
          <w:szCs w:val="20"/>
        </w:rPr>
        <w:t>Pirkuma līgumam Nr.__</w:t>
      </w:r>
    </w:p>
    <w:p w:rsidR="008C0EE0" w:rsidRPr="008C0EE0" w:rsidRDefault="008C0EE0" w:rsidP="008C0EE0">
      <w:pPr>
        <w:suppressAutoHyphens/>
        <w:spacing w:after="0" w:line="240" w:lineRule="auto"/>
        <w:jc w:val="center"/>
        <w:rPr>
          <w:rFonts w:ascii="Times New Roman" w:eastAsia="Times New Roman" w:hAnsi="Times New Roman" w:cs="Times New Roman"/>
          <w:sz w:val="20"/>
          <w:szCs w:val="20"/>
          <w:lang w:eastAsia="ar-SA"/>
        </w:rPr>
      </w:pPr>
      <w:r w:rsidRPr="008C0EE0">
        <w:rPr>
          <w:rFonts w:ascii="Times New Roman" w:eastAsia="Times New Roman" w:hAnsi="Times New Roman" w:cs="Times New Roman"/>
          <w:sz w:val="20"/>
          <w:szCs w:val="20"/>
          <w:lang w:eastAsia="ar-SA"/>
        </w:rPr>
        <w:t>“Par Viļakas novada domes nekustamā īpašuma Garnizona ielā 6A, Viļakā, Viļakas novadā, ar kadastra numuru 100000604236, iegādi”</w:t>
      </w:r>
    </w:p>
    <w:p w:rsidR="008C0EE0" w:rsidRPr="008C0EE0" w:rsidRDefault="008C0EE0" w:rsidP="008C0EE0">
      <w:pPr>
        <w:spacing w:after="0" w:line="240" w:lineRule="auto"/>
        <w:jc w:val="both"/>
        <w:rPr>
          <w:rFonts w:ascii="Times New Roman" w:eastAsia="Times New Roman" w:hAnsi="Times New Roman" w:cs="Times New Roman"/>
          <w:color w:val="000000"/>
          <w:sz w:val="24"/>
          <w:szCs w:val="24"/>
        </w:rPr>
      </w:pP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Viļakā                                                                                                                         __.__.20__.</w:t>
      </w:r>
    </w:p>
    <w:p w:rsidR="008C0EE0" w:rsidRPr="008C0EE0" w:rsidRDefault="008C0EE0" w:rsidP="008C0EE0">
      <w:pPr>
        <w:suppressAutoHyphens/>
        <w:spacing w:after="0" w:line="240" w:lineRule="auto"/>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color w:val="000000"/>
          <w:sz w:val="24"/>
          <w:szCs w:val="24"/>
          <w:lang w:eastAsia="ar-SA"/>
        </w:rPr>
      </w:pPr>
      <w:r w:rsidRPr="008C0EE0">
        <w:rPr>
          <w:rFonts w:ascii="Times New Roman" w:eastAsia="Times New Roman" w:hAnsi="Times New Roman" w:cs="Times New Roman"/>
          <w:b/>
          <w:sz w:val="24"/>
          <w:szCs w:val="24"/>
          <w:lang w:eastAsia="ar-SA"/>
        </w:rPr>
        <w:t>Viļakas novada dome</w:t>
      </w:r>
      <w:r w:rsidRPr="008C0EE0">
        <w:rPr>
          <w:rFonts w:ascii="Times New Roman" w:eastAsia="Times New Roman" w:hAnsi="Times New Roman" w:cs="Times New Roman"/>
          <w:sz w:val="24"/>
          <w:szCs w:val="24"/>
          <w:lang w:eastAsia="ar-SA"/>
        </w:rPr>
        <w:t xml:space="preserve">, Reģ.Nr.90009115618, adrese: Abrenes iela 26, Viļaka, Viļakas novads, LV-4583, tās priekšsēdētāja </w:t>
      </w:r>
      <w:r w:rsidRPr="008C0EE0">
        <w:rPr>
          <w:rFonts w:ascii="Times New Roman" w:eastAsia="Times New Roman" w:hAnsi="Times New Roman" w:cs="Times New Roman"/>
          <w:b/>
          <w:bCs/>
          <w:sz w:val="24"/>
          <w:szCs w:val="24"/>
          <w:lang w:eastAsia="ar-SA"/>
        </w:rPr>
        <w:t>XXXXX XXXXX</w:t>
      </w:r>
      <w:r w:rsidRPr="008C0EE0">
        <w:rPr>
          <w:rFonts w:ascii="Times New Roman" w:eastAsia="Times New Roman" w:hAnsi="Times New Roman" w:cs="Times New Roman"/>
          <w:sz w:val="24"/>
          <w:szCs w:val="24"/>
          <w:lang w:eastAsia="ar-SA"/>
        </w:rPr>
        <w:t xml:space="preserve"> personā, kurš rīkojās pamatojoties uz likumu “Par pašvaldībām” un Viļakas novada pašvaldības nolikumu (turpmāk</w:t>
      </w:r>
      <w:r w:rsidRPr="008C0EE0">
        <w:rPr>
          <w:rFonts w:ascii="Times New Roman" w:eastAsia="Times New Roman" w:hAnsi="Times New Roman" w:cs="Times New Roman"/>
          <w:bCs/>
          <w:sz w:val="24"/>
          <w:szCs w:val="24"/>
          <w:lang w:eastAsia="ar-SA"/>
        </w:rPr>
        <w:t xml:space="preserve"> – Pārdevējs)</w:t>
      </w:r>
      <w:r w:rsidRPr="008C0EE0">
        <w:rPr>
          <w:rFonts w:ascii="Times New Roman" w:eastAsia="Times New Roman" w:hAnsi="Times New Roman" w:cs="Times New Roman"/>
          <w:color w:val="000000"/>
          <w:sz w:val="24"/>
          <w:szCs w:val="24"/>
          <w:lang w:eastAsia="ar-SA"/>
        </w:rPr>
        <w:t xml:space="preserve">, </w:t>
      </w:r>
      <w:r w:rsidRPr="008C0EE0">
        <w:rPr>
          <w:rFonts w:ascii="Times New Roman" w:eastAsia="Times New Roman" w:hAnsi="Times New Roman" w:cs="Times New Roman"/>
          <w:b/>
          <w:bCs/>
          <w:color w:val="000000"/>
          <w:sz w:val="24"/>
          <w:szCs w:val="24"/>
          <w:lang w:eastAsia="ar-SA"/>
        </w:rPr>
        <w:t>nodod</w:t>
      </w:r>
      <w:r w:rsidRPr="008C0EE0">
        <w:rPr>
          <w:rFonts w:ascii="Times New Roman" w:eastAsia="Times New Roman" w:hAnsi="Times New Roman" w:cs="Times New Roman"/>
          <w:color w:val="000000"/>
          <w:sz w:val="24"/>
          <w:szCs w:val="24"/>
          <w:lang w:eastAsia="ar-SA"/>
        </w:rPr>
        <w:t xml:space="preserve"> un</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b/>
          <w:sz w:val="24"/>
          <w:szCs w:val="24"/>
          <w:lang w:eastAsia="ar-SA"/>
        </w:rPr>
        <w:t>_________</w:t>
      </w:r>
      <w:r w:rsidRPr="008C0EE0">
        <w:rPr>
          <w:rFonts w:ascii="Times New Roman" w:eastAsia="Times New Roman" w:hAnsi="Times New Roman" w:cs="Times New Roman"/>
          <w:sz w:val="24"/>
          <w:szCs w:val="24"/>
          <w:lang w:eastAsia="ar-SA"/>
        </w:rPr>
        <w:t>, personas kods: __-__, deklarētā dzīvesvieta: ______, LV-__ (turpmāk – Pircējs),</w:t>
      </w:r>
      <w:r w:rsidRPr="008C0EE0">
        <w:rPr>
          <w:rFonts w:ascii="Times New Roman" w:eastAsia="Times New Roman" w:hAnsi="Times New Roman" w:cs="Times New Roman"/>
          <w:b/>
          <w:sz w:val="24"/>
          <w:szCs w:val="24"/>
          <w:lang w:eastAsia="ar-SA"/>
        </w:rPr>
        <w:t xml:space="preserve"> </w:t>
      </w:r>
      <w:r w:rsidRPr="008C0EE0">
        <w:rPr>
          <w:rFonts w:ascii="Times New Roman" w:eastAsia="Times New Roman" w:hAnsi="Times New Roman" w:cs="Times New Roman"/>
          <w:b/>
          <w:bCs/>
          <w:sz w:val="24"/>
          <w:szCs w:val="24"/>
          <w:lang w:eastAsia="ar-SA"/>
        </w:rPr>
        <w:t>pieņem</w:t>
      </w:r>
      <w:r w:rsidRPr="008C0EE0">
        <w:rPr>
          <w:rFonts w:ascii="Times New Roman" w:eastAsia="Times New Roman" w:hAnsi="Times New Roman" w:cs="Times New Roman"/>
          <w:sz w:val="24"/>
          <w:szCs w:val="24"/>
          <w:lang w:eastAsia="ar-SA"/>
        </w:rPr>
        <w:t>,</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vai</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8C0EE0">
        <w:rPr>
          <w:rFonts w:ascii="Times New Roman" w:eastAsia="Times New Roman" w:hAnsi="Times New Roman" w:cs="Times New Roman"/>
          <w:b/>
          <w:sz w:val="24"/>
          <w:szCs w:val="24"/>
          <w:shd w:val="clear" w:color="auto" w:fill="FFFFFF"/>
          <w:lang w:eastAsia="ar-SA"/>
        </w:rPr>
        <w:t>______“___”</w:t>
      </w:r>
      <w:r w:rsidRPr="008C0EE0">
        <w:rPr>
          <w:rFonts w:ascii="Times New Roman" w:eastAsia="Times New Roman" w:hAnsi="Times New Roman" w:cs="Times New Roman"/>
          <w:sz w:val="24"/>
          <w:szCs w:val="24"/>
          <w:shd w:val="clear" w:color="auto" w:fill="FFFFFF"/>
          <w:lang w:eastAsia="ar-SA"/>
        </w:rPr>
        <w:t>, adrese ______</w:t>
      </w:r>
      <w:r w:rsidRPr="008C0EE0">
        <w:rPr>
          <w:rFonts w:ascii="Times New Roman" w:eastAsia="Times New Roman" w:hAnsi="Times New Roman" w:cs="Times New Roman"/>
          <w:sz w:val="24"/>
          <w:szCs w:val="24"/>
          <w:lang w:eastAsia="ar-SA"/>
        </w:rPr>
        <w:t>, LV-___</w:t>
      </w:r>
      <w:r w:rsidRPr="008C0EE0">
        <w:rPr>
          <w:rFonts w:ascii="Times New Roman" w:eastAsia="Times New Roman" w:hAnsi="Times New Roman" w:cs="Times New Roman"/>
          <w:b/>
          <w:sz w:val="24"/>
          <w:szCs w:val="24"/>
          <w:shd w:val="clear" w:color="auto" w:fill="FFFFFF"/>
          <w:lang w:eastAsia="ar-SA"/>
        </w:rPr>
        <w:t xml:space="preserve">, </w:t>
      </w:r>
      <w:r w:rsidRPr="008C0EE0">
        <w:rPr>
          <w:rFonts w:ascii="Times New Roman" w:eastAsia="Times New Roman" w:hAnsi="Times New Roman" w:cs="Times New Roman"/>
          <w:sz w:val="24"/>
          <w:szCs w:val="24"/>
          <w:lang w:eastAsia="ar-SA"/>
        </w:rPr>
        <w:t>Reģ.Nr.____</w:t>
      </w:r>
      <w:r w:rsidRPr="008C0EE0">
        <w:rPr>
          <w:rFonts w:ascii="Times New Roman" w:eastAsia="Times New Roman" w:hAnsi="Times New Roman" w:cs="Times New Roman"/>
          <w:sz w:val="24"/>
          <w:szCs w:val="24"/>
          <w:shd w:val="clear" w:color="auto" w:fill="FFFFFF"/>
          <w:lang w:eastAsia="ar-SA"/>
        </w:rPr>
        <w:t>,</w:t>
      </w:r>
      <w:r w:rsidRPr="008C0EE0">
        <w:rPr>
          <w:rFonts w:ascii="Times New Roman" w:eastAsia="Times New Roman" w:hAnsi="Times New Roman" w:cs="Times New Roman"/>
          <w:b/>
          <w:sz w:val="24"/>
          <w:szCs w:val="24"/>
          <w:shd w:val="clear" w:color="auto" w:fill="FFFFFF"/>
          <w:lang w:eastAsia="ar-SA"/>
        </w:rPr>
        <w:t xml:space="preserve"> </w:t>
      </w:r>
      <w:r w:rsidRPr="008C0EE0">
        <w:rPr>
          <w:rFonts w:ascii="Times New Roman" w:eastAsia="Times New Roman" w:hAnsi="Times New Roman" w:cs="Times New Roman"/>
          <w:sz w:val="24"/>
          <w:szCs w:val="24"/>
          <w:lang w:eastAsia="ar-SA"/>
        </w:rPr>
        <w:t xml:space="preserve">tās ____ </w:t>
      </w:r>
      <w:r w:rsidRPr="008C0EE0">
        <w:rPr>
          <w:rFonts w:ascii="Times New Roman" w:eastAsia="Times New Roman" w:hAnsi="Times New Roman" w:cs="Times New Roman"/>
          <w:b/>
          <w:bCs/>
          <w:sz w:val="24"/>
          <w:szCs w:val="24"/>
          <w:lang w:eastAsia="ar-SA"/>
        </w:rPr>
        <w:t>_____</w:t>
      </w:r>
      <w:r w:rsidRPr="008C0EE0">
        <w:rPr>
          <w:rFonts w:ascii="Times New Roman" w:eastAsia="Times New Roman" w:hAnsi="Times New Roman" w:cs="Times New Roman"/>
          <w:sz w:val="24"/>
          <w:szCs w:val="24"/>
          <w:lang w:eastAsia="ar-SA"/>
        </w:rPr>
        <w:t xml:space="preserve"> personā, kurš darbojas uz statūtu pamata (turpmāk – Pircējs), </w:t>
      </w:r>
      <w:r w:rsidRPr="008C0EE0">
        <w:rPr>
          <w:rFonts w:ascii="Times New Roman" w:eastAsia="Times New Roman" w:hAnsi="Times New Roman" w:cs="Times New Roman"/>
          <w:b/>
          <w:bCs/>
          <w:sz w:val="24"/>
          <w:szCs w:val="24"/>
          <w:lang w:eastAsia="ar-SA"/>
        </w:rPr>
        <w:t>pieņem</w:t>
      </w:r>
      <w:r w:rsidRPr="008C0EE0">
        <w:rPr>
          <w:rFonts w:ascii="Times New Roman" w:eastAsia="Times New Roman" w:hAnsi="Times New Roman" w:cs="Times New Roman"/>
          <w:sz w:val="24"/>
          <w:szCs w:val="24"/>
          <w:lang w:eastAsia="ar-SA"/>
        </w:rPr>
        <w:t>,</w:t>
      </w:r>
    </w:p>
    <w:p w:rsidR="008C0EE0" w:rsidRPr="008C0EE0" w:rsidRDefault="008C0EE0" w:rsidP="008C0EE0">
      <w:pPr>
        <w:spacing w:after="0" w:line="240" w:lineRule="auto"/>
        <w:jc w:val="both"/>
        <w:rPr>
          <w:rFonts w:ascii="Times New Roman" w:eastAsia="Times New Roman" w:hAnsi="Times New Roman" w:cs="Times New Roman"/>
          <w:color w:val="000000"/>
          <w:sz w:val="24"/>
          <w:szCs w:val="24"/>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 xml:space="preserve">pamatojoties uz </w:t>
      </w:r>
      <w:r w:rsidRPr="008C0EE0">
        <w:rPr>
          <w:rFonts w:ascii="Times New Roman" w:eastAsia="Times New Roman" w:hAnsi="Times New Roman" w:cs="Times New Roman"/>
          <w:color w:val="000000"/>
          <w:sz w:val="24"/>
          <w:szCs w:val="24"/>
          <w:lang w:eastAsia="ar-SA"/>
        </w:rPr>
        <w:t xml:space="preserve">__.__.20__. noslēgto </w:t>
      </w:r>
      <w:r w:rsidRPr="008C0EE0">
        <w:rPr>
          <w:rFonts w:ascii="Times New Roman" w:eastAsia="Times New Roman" w:hAnsi="Times New Roman" w:cs="Times New Roman"/>
          <w:sz w:val="24"/>
          <w:szCs w:val="24"/>
          <w:lang w:eastAsia="ar-SA"/>
        </w:rPr>
        <w:t>Pirkuma līgumu Nr.__ “Par Viļakas novada domes nekustamā īpašuma Garnizona ielā 6A, Viļakā, Viļakas novadā, ar kadastra numuru 3815 003 0165, iegādi”,</w:t>
      </w: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p>
    <w:p w:rsidR="008C0EE0" w:rsidRPr="008C0EE0" w:rsidRDefault="008C0EE0" w:rsidP="008C0EE0">
      <w:pPr>
        <w:suppressAutoHyphens/>
        <w:spacing w:after="0" w:line="240" w:lineRule="auto"/>
        <w:jc w:val="both"/>
        <w:rPr>
          <w:rFonts w:ascii="Times New Roman" w:eastAsia="Times New Roman" w:hAnsi="Times New Roman" w:cs="Times New Roman"/>
          <w:sz w:val="24"/>
          <w:szCs w:val="24"/>
          <w:lang w:eastAsia="ar-SA"/>
        </w:rPr>
      </w:pPr>
      <w:r w:rsidRPr="008C0EE0">
        <w:rPr>
          <w:rFonts w:ascii="Times New Roman" w:eastAsia="Times New Roman" w:hAnsi="Times New Roman" w:cs="Times New Roman"/>
          <w:sz w:val="24"/>
          <w:szCs w:val="24"/>
          <w:lang w:eastAsia="ar-SA"/>
        </w:rPr>
        <w:t>atsavināto nekustamo īpašumu “Garnizona ielā 6A, Viļakā, Viļakas novadā, ar kadastra numuru 3815 003 0165 un sastāv no zemes vienības ar kadastra apzīmējumu 3815 003 0164, platībā 9579 m</w:t>
      </w:r>
      <w:r w:rsidRPr="008C0EE0">
        <w:rPr>
          <w:rFonts w:ascii="Times New Roman" w:eastAsia="Times New Roman" w:hAnsi="Times New Roman" w:cs="Times New Roman"/>
          <w:sz w:val="24"/>
          <w:szCs w:val="24"/>
          <w:vertAlign w:val="superscript"/>
          <w:lang w:eastAsia="ar-SA"/>
        </w:rPr>
        <w:t>2</w:t>
      </w:r>
      <w:r w:rsidRPr="008C0EE0">
        <w:rPr>
          <w:rFonts w:ascii="Times New Roman" w:eastAsia="Times New Roman" w:hAnsi="Times New Roman" w:cs="Times New Roman"/>
          <w:sz w:val="24"/>
          <w:szCs w:val="24"/>
          <w:lang w:eastAsia="ar-SA"/>
        </w:rPr>
        <w:t xml:space="preserve"> (turpmāk – Nekustamais īpašums).</w:t>
      </w:r>
    </w:p>
    <w:p w:rsidR="008C0EE0" w:rsidRPr="008C0EE0" w:rsidRDefault="008C0EE0" w:rsidP="008C0EE0">
      <w:pPr>
        <w:spacing w:after="0" w:line="240" w:lineRule="auto"/>
        <w:jc w:val="both"/>
        <w:rPr>
          <w:rFonts w:ascii="Times New Roman" w:eastAsia="Times New Roman" w:hAnsi="Times New Roman" w:cs="Times New Roman"/>
          <w:sz w:val="24"/>
          <w:szCs w:val="24"/>
        </w:rPr>
      </w:pPr>
    </w:p>
    <w:p w:rsidR="008C0EE0" w:rsidRPr="008C0EE0" w:rsidRDefault="008C0EE0" w:rsidP="008C0EE0">
      <w:pPr>
        <w:spacing w:after="0" w:line="240" w:lineRule="auto"/>
        <w:jc w:val="both"/>
        <w:rPr>
          <w:rFonts w:ascii="Times New Roman" w:eastAsia="Times New Roman" w:hAnsi="Times New Roman" w:cs="Times New Roman"/>
          <w:sz w:val="24"/>
          <w:szCs w:val="24"/>
        </w:rPr>
      </w:pPr>
      <w:r w:rsidRPr="008C0EE0">
        <w:rPr>
          <w:rFonts w:ascii="Times New Roman" w:eastAsia="Times New Roman" w:hAnsi="Times New Roman" w:cs="Times New Roman"/>
          <w:sz w:val="24"/>
          <w:szCs w:val="24"/>
        </w:rPr>
        <w:t>Pircējs apliecina, ka tam ir zināms Nekustamā īpašuma tiesiskais un faktiskais stāvoklis un izvietojums dabā, un Pircējs pieņem šo Nekustamo īpašumu.</w:t>
      </w:r>
    </w:p>
    <w:p w:rsidR="008C0EE0" w:rsidRPr="008C0EE0" w:rsidRDefault="008C0EE0" w:rsidP="008C0EE0">
      <w:pPr>
        <w:spacing w:after="0" w:line="240" w:lineRule="auto"/>
        <w:jc w:val="both"/>
        <w:rPr>
          <w:rFonts w:ascii="Times New Roman" w:eastAsia="Times New Roman" w:hAnsi="Times New Roman" w:cs="Times New Roman"/>
          <w:sz w:val="24"/>
          <w:szCs w:val="24"/>
        </w:rPr>
      </w:pPr>
    </w:p>
    <w:p w:rsidR="008C0EE0" w:rsidRPr="008C0EE0" w:rsidRDefault="008C0EE0" w:rsidP="008C0EE0">
      <w:pPr>
        <w:spacing w:after="0" w:line="240" w:lineRule="auto"/>
        <w:jc w:val="both"/>
        <w:rPr>
          <w:rFonts w:ascii="Times New Roman" w:eastAsia="Times New Roman" w:hAnsi="Times New Roman" w:cs="Times New Roman"/>
          <w:sz w:val="24"/>
          <w:szCs w:val="24"/>
        </w:rPr>
      </w:pPr>
      <w:r w:rsidRPr="008C0EE0">
        <w:rPr>
          <w:rFonts w:ascii="Times New Roman" w:eastAsia="Times New Roman" w:hAnsi="Times New Roman" w:cs="Times New Roman"/>
          <w:sz w:val="24"/>
          <w:szCs w:val="24"/>
        </w:rPr>
        <w:t xml:space="preserve">Pārdevējs apliecina, ka ir pilnībā apmērā saņēmis līgumā noteikto pirkuma summu – </w:t>
      </w:r>
      <w:r w:rsidRPr="008C0EE0">
        <w:rPr>
          <w:rFonts w:ascii="Times New Roman" w:eastAsia="Times New Roman" w:hAnsi="Times New Roman" w:cs="Times New Roman"/>
          <w:color w:val="000000"/>
          <w:sz w:val="24"/>
          <w:szCs w:val="24"/>
          <w:lang w:eastAsia="lv-LV"/>
        </w:rPr>
        <w:t xml:space="preserve">EUR _____ (________ </w:t>
      </w:r>
      <w:r w:rsidRPr="008C0EE0">
        <w:rPr>
          <w:rFonts w:ascii="Times New Roman" w:eastAsia="Times New Roman" w:hAnsi="Times New Roman" w:cs="Times New Roman"/>
          <w:i/>
          <w:iCs/>
          <w:color w:val="000000"/>
          <w:sz w:val="24"/>
          <w:szCs w:val="24"/>
          <w:lang w:eastAsia="lv-LV"/>
        </w:rPr>
        <w:t>euro</w:t>
      </w:r>
      <w:r w:rsidRPr="008C0EE0">
        <w:rPr>
          <w:rFonts w:ascii="Times New Roman" w:eastAsia="Times New Roman" w:hAnsi="Times New Roman" w:cs="Times New Roman"/>
          <w:color w:val="000000"/>
          <w:sz w:val="24"/>
          <w:szCs w:val="24"/>
          <w:lang w:eastAsia="lv-LV"/>
        </w:rPr>
        <w:t>, ___ centi)</w:t>
      </w:r>
      <w:r w:rsidRPr="008C0EE0">
        <w:rPr>
          <w:rFonts w:ascii="Times New Roman" w:eastAsia="Times New Roman" w:hAnsi="Times New Roman" w:cs="Times New Roman"/>
          <w:sz w:val="24"/>
          <w:szCs w:val="24"/>
        </w:rPr>
        <w:t>.</w:t>
      </w:r>
    </w:p>
    <w:p w:rsidR="008C0EE0" w:rsidRPr="008C0EE0" w:rsidRDefault="008C0EE0" w:rsidP="008C0EE0">
      <w:pPr>
        <w:spacing w:after="0" w:line="240" w:lineRule="auto"/>
        <w:jc w:val="both"/>
        <w:rPr>
          <w:rFonts w:ascii="Times New Roman" w:eastAsia="Times New Roman" w:hAnsi="Times New Roman" w:cs="Times New Roman"/>
          <w:sz w:val="24"/>
          <w:szCs w:val="24"/>
          <w:shd w:val="clear" w:color="auto" w:fill="FFFFFF"/>
        </w:rPr>
      </w:pPr>
    </w:p>
    <w:p w:rsidR="008C0EE0" w:rsidRPr="008C0EE0" w:rsidRDefault="008C0EE0" w:rsidP="008C0EE0">
      <w:pPr>
        <w:spacing w:after="0" w:line="240" w:lineRule="auto"/>
        <w:jc w:val="both"/>
        <w:rPr>
          <w:rFonts w:ascii="Times New Roman" w:eastAsia="Times New Roman" w:hAnsi="Times New Roman" w:cs="Times New Roman"/>
          <w:sz w:val="24"/>
          <w:szCs w:val="24"/>
        </w:rPr>
      </w:pPr>
      <w:r w:rsidRPr="008C0EE0">
        <w:rPr>
          <w:rFonts w:ascii="Times New Roman" w:eastAsia="Times New Roman" w:hAnsi="Times New Roman" w:cs="Times New Roman"/>
          <w:sz w:val="24"/>
          <w:szCs w:val="24"/>
          <w:shd w:val="clear" w:color="auto" w:fill="FFFFFF"/>
        </w:rPr>
        <w:t xml:space="preserve">Ar Nodošanas-pieņemšanas aktu tiek noformēta Nekustamā īpašuma nodošana, kas tiek parakstīts 7 (septiņu) dienu laikā pēc </w:t>
      </w:r>
      <w:r w:rsidRPr="008C0EE0">
        <w:rPr>
          <w:rFonts w:ascii="Times New Roman" w:eastAsia="Times New Roman" w:hAnsi="Times New Roman" w:cs="Times New Roman"/>
          <w:sz w:val="24"/>
          <w:szCs w:val="24"/>
          <w:lang w:eastAsia="lv-LV"/>
        </w:rPr>
        <w:t>īpašuma tiesību nostiprināšanas zemesgrāmatā uz Pircēja vārda.</w:t>
      </w:r>
    </w:p>
    <w:p w:rsidR="008C0EE0" w:rsidRPr="008C0EE0" w:rsidRDefault="008C0EE0" w:rsidP="008C0EE0">
      <w:pPr>
        <w:spacing w:after="0" w:line="240" w:lineRule="auto"/>
        <w:jc w:val="both"/>
        <w:rPr>
          <w:rFonts w:ascii="Times New Roman" w:eastAsia="Times New Roman" w:hAnsi="Times New Roman" w:cs="Times New Roman"/>
          <w:color w:val="000000"/>
          <w:sz w:val="24"/>
          <w:szCs w:val="24"/>
        </w:rPr>
      </w:pPr>
      <w:bookmarkStart w:id="10" w:name="_Hlk16577163"/>
    </w:p>
    <w:p w:rsidR="008C0EE0" w:rsidRPr="008C0EE0" w:rsidRDefault="008C0EE0" w:rsidP="008C0EE0">
      <w:pPr>
        <w:spacing w:after="0" w:line="240" w:lineRule="auto"/>
        <w:jc w:val="both"/>
        <w:rPr>
          <w:rFonts w:ascii="Times New Roman" w:eastAsia="Times New Roman" w:hAnsi="Times New Roman" w:cs="Times New Roman"/>
          <w:sz w:val="24"/>
          <w:szCs w:val="24"/>
        </w:rPr>
      </w:pPr>
      <w:r w:rsidRPr="008C0EE0">
        <w:rPr>
          <w:rFonts w:ascii="Times New Roman" w:eastAsia="Calibri" w:hAnsi="Times New Roman" w:cs="Times New Roman"/>
          <w:sz w:val="24"/>
          <w:szCs w:val="24"/>
        </w:rPr>
        <w:t>Vienlaikus ar Nekustamā īpašuma nodošanas-pieņemšanas akta parakstīšanu, Pārdevējs nodod  Zemes robežu, situācijas un apgrūtinājumu plānu oriģinālu.</w:t>
      </w:r>
    </w:p>
    <w:p w:rsidR="008C0EE0" w:rsidRPr="008C0EE0" w:rsidRDefault="008C0EE0" w:rsidP="008C0EE0">
      <w:pPr>
        <w:spacing w:after="0" w:line="240" w:lineRule="auto"/>
        <w:jc w:val="both"/>
        <w:rPr>
          <w:rFonts w:ascii="Times New Roman" w:eastAsia="Times New Roman" w:hAnsi="Times New Roman" w:cs="Times New Roman"/>
          <w:color w:val="000000"/>
          <w:sz w:val="24"/>
          <w:szCs w:val="24"/>
        </w:rPr>
      </w:pPr>
    </w:p>
    <w:p w:rsidR="008C0EE0" w:rsidRPr="008C0EE0" w:rsidRDefault="008C0EE0" w:rsidP="008C0EE0">
      <w:pPr>
        <w:spacing w:after="0" w:line="240" w:lineRule="auto"/>
        <w:jc w:val="both"/>
        <w:rPr>
          <w:rFonts w:ascii="Times New Roman" w:eastAsia="Times New Roman" w:hAnsi="Times New Roman" w:cs="Times New Roman"/>
          <w:color w:val="000000"/>
          <w:sz w:val="24"/>
          <w:szCs w:val="24"/>
        </w:rPr>
      </w:pPr>
      <w:r w:rsidRPr="008C0EE0">
        <w:rPr>
          <w:rFonts w:ascii="Times New Roman" w:eastAsia="Times New Roman" w:hAnsi="Times New Roman" w:cs="Times New Roman"/>
          <w:color w:val="000000"/>
          <w:sz w:val="24"/>
          <w:szCs w:val="24"/>
        </w:rPr>
        <w:t xml:space="preserve">Nodošanas-pieņemšanas </w:t>
      </w:r>
      <w:bookmarkEnd w:id="10"/>
      <w:r w:rsidRPr="008C0EE0">
        <w:rPr>
          <w:rFonts w:ascii="Times New Roman" w:eastAsia="Times New Roman" w:hAnsi="Times New Roman" w:cs="Times New Roman"/>
          <w:color w:val="000000"/>
          <w:sz w:val="24"/>
          <w:szCs w:val="24"/>
        </w:rPr>
        <w:t>akts sastādīts 2 (divos) eksemplāros</w:t>
      </w:r>
      <w:r w:rsidRPr="008C0EE0">
        <w:rPr>
          <w:rFonts w:ascii="Times New Roman" w:eastAsia="Times New Roman" w:hAnsi="Times New Roman" w:cs="Times New Roman"/>
          <w:sz w:val="24"/>
          <w:szCs w:val="24"/>
        </w:rPr>
        <w:t>, no kuriem viens eksemplārs glabājas pie Pārdevēja, bet otrs – pie Pircējam.</w:t>
      </w:r>
    </w:p>
    <w:p w:rsidR="008C0EE0" w:rsidRPr="008C0EE0" w:rsidRDefault="008C0EE0" w:rsidP="008C0EE0">
      <w:pPr>
        <w:spacing w:after="0" w:line="240" w:lineRule="auto"/>
        <w:rPr>
          <w:rFonts w:ascii="Times New Roman" w:eastAsia="Times New Roman" w:hAnsi="Times New Roman" w:cs="Times New Roman"/>
          <w:color w:val="000000"/>
          <w:sz w:val="24"/>
          <w:szCs w:val="24"/>
        </w:rPr>
      </w:pPr>
    </w:p>
    <w:p w:rsidR="008C0EE0" w:rsidRPr="008C0EE0" w:rsidRDefault="008C0EE0" w:rsidP="008C0EE0">
      <w:pPr>
        <w:spacing w:after="0" w:line="240" w:lineRule="auto"/>
        <w:rPr>
          <w:rFonts w:ascii="Times New Roman" w:eastAsia="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401"/>
      </w:tblGrid>
      <w:tr w:rsidR="008C0EE0" w:rsidRPr="008C0EE0" w:rsidTr="00ED6A70">
        <w:tc>
          <w:tcPr>
            <w:tcW w:w="4562"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b/>
                <w:bCs/>
                <w:color w:val="000000"/>
                <w:sz w:val="24"/>
                <w:szCs w:val="24"/>
              </w:rPr>
            </w:pPr>
            <w:r w:rsidRPr="008C0EE0">
              <w:rPr>
                <w:rFonts w:ascii="Times New Roman" w:eastAsia="Times New Roman" w:hAnsi="Times New Roman" w:cs="Times New Roman"/>
                <w:b/>
                <w:bCs/>
                <w:caps/>
                <w:sz w:val="24"/>
                <w:szCs w:val="24"/>
              </w:rPr>
              <w:t>nodod:</w:t>
            </w:r>
          </w:p>
        </w:tc>
        <w:tc>
          <w:tcPr>
            <w:tcW w:w="4401"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color w:val="000000"/>
                <w:sz w:val="24"/>
                <w:szCs w:val="24"/>
              </w:rPr>
            </w:pPr>
            <w:r w:rsidRPr="008C0EE0">
              <w:rPr>
                <w:rFonts w:ascii="Times New Roman" w:eastAsia="Times New Roman" w:hAnsi="Times New Roman" w:cs="Times New Roman"/>
                <w:b/>
                <w:caps/>
                <w:sz w:val="24"/>
                <w:szCs w:val="24"/>
              </w:rPr>
              <w:t>pieņem:</w:t>
            </w:r>
          </w:p>
        </w:tc>
      </w:tr>
      <w:tr w:rsidR="008C0EE0" w:rsidRPr="008C0EE0" w:rsidTr="00ED6A70">
        <w:tc>
          <w:tcPr>
            <w:tcW w:w="4562"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b/>
                <w:color w:val="000000"/>
                <w:sz w:val="24"/>
                <w:szCs w:val="24"/>
              </w:rPr>
            </w:pPr>
            <w:r w:rsidRPr="008C0EE0">
              <w:rPr>
                <w:rFonts w:ascii="Times New Roman" w:eastAsia="Times New Roman" w:hAnsi="Times New Roman" w:cs="Times New Roman"/>
                <w:b/>
                <w:color w:val="000000"/>
                <w:sz w:val="24"/>
                <w:szCs w:val="24"/>
              </w:rPr>
              <w:t>Viļakas novada dome</w:t>
            </w:r>
          </w:p>
        </w:tc>
        <w:tc>
          <w:tcPr>
            <w:tcW w:w="4401"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rPr>
                <w:rFonts w:ascii="Times New Roman" w:eastAsia="Times New Roman" w:hAnsi="Times New Roman" w:cs="Times New Roman"/>
                <w:b/>
                <w:color w:val="000000"/>
                <w:sz w:val="24"/>
                <w:szCs w:val="24"/>
              </w:rPr>
            </w:pPr>
            <w:r w:rsidRPr="008C0EE0">
              <w:rPr>
                <w:rFonts w:ascii="Times New Roman" w:eastAsia="Times New Roman" w:hAnsi="Times New Roman" w:cs="Times New Roman"/>
                <w:b/>
                <w:color w:val="000000"/>
                <w:sz w:val="24"/>
                <w:szCs w:val="24"/>
              </w:rPr>
              <w:t>____________</w:t>
            </w:r>
          </w:p>
        </w:tc>
      </w:tr>
      <w:tr w:rsidR="008C0EE0" w:rsidRPr="008C0EE0" w:rsidTr="00ED6A70">
        <w:tc>
          <w:tcPr>
            <w:tcW w:w="4562"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p>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8C0EE0">
              <w:rPr>
                <w:rFonts w:ascii="Times New Roman" w:eastAsia="Times New Roman" w:hAnsi="Times New Roman" w:cs="Times New Roman"/>
                <w:sz w:val="24"/>
                <w:szCs w:val="24"/>
              </w:rPr>
              <w:t>____________________ /X.XXXXX/</w:t>
            </w:r>
          </w:p>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p>
        </w:tc>
        <w:tc>
          <w:tcPr>
            <w:tcW w:w="4401" w:type="dxa"/>
            <w:tcBorders>
              <w:top w:val="nil"/>
              <w:left w:val="nil"/>
              <w:bottom w:val="nil"/>
              <w:right w:val="nil"/>
            </w:tcBorders>
          </w:tcPr>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p>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8C0EE0">
              <w:rPr>
                <w:rFonts w:ascii="Times New Roman" w:eastAsia="Times New Roman" w:hAnsi="Times New Roman" w:cs="Times New Roman"/>
                <w:sz w:val="24"/>
                <w:szCs w:val="24"/>
              </w:rPr>
              <w:t>_______________________ /_________/</w:t>
            </w:r>
          </w:p>
          <w:p w:rsidR="008C0EE0" w:rsidRPr="008C0EE0" w:rsidRDefault="008C0EE0" w:rsidP="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bCs/>
                <w:sz w:val="24"/>
                <w:szCs w:val="24"/>
              </w:rPr>
            </w:pPr>
          </w:p>
        </w:tc>
      </w:tr>
    </w:tbl>
    <w:p w:rsidR="009C3CFA" w:rsidRDefault="009C3CFA"/>
    <w:sectPr w:rsidR="009C3CFA" w:rsidSect="0042755D">
      <w:pgSz w:w="11906" w:h="16838" w:code="9"/>
      <w:pgMar w:top="1134" w:right="851" w:bottom="1134"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65" w:rsidRDefault="00D32C65" w:rsidP="008C0EE0">
      <w:pPr>
        <w:spacing w:after="0" w:line="240" w:lineRule="auto"/>
      </w:pPr>
      <w:r>
        <w:separator/>
      </w:r>
    </w:p>
  </w:endnote>
  <w:endnote w:type="continuationSeparator" w:id="0">
    <w:p w:rsidR="00D32C65" w:rsidRDefault="00D32C65" w:rsidP="008C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RimTimes">
    <w:panose1 w:val="000000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106865"/>
      <w:docPartObj>
        <w:docPartGallery w:val="Page Numbers (Bottom of Page)"/>
        <w:docPartUnique/>
      </w:docPartObj>
    </w:sdtPr>
    <w:sdtEndPr>
      <w:rPr>
        <w:noProof/>
      </w:rPr>
    </w:sdtEndPr>
    <w:sdtContent>
      <w:p w:rsidR="008C0EE0" w:rsidRDefault="008C0EE0">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rsidR="008C0EE0" w:rsidRDefault="008C0EE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E0" w:rsidRPr="00BE6772" w:rsidRDefault="008C0EE0" w:rsidP="00A56DB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52567"/>
      <w:docPartObj>
        <w:docPartGallery w:val="Page Numbers (Bottom of Page)"/>
        <w:docPartUnique/>
      </w:docPartObj>
    </w:sdtPr>
    <w:sdtEndPr>
      <w:rPr>
        <w:noProof/>
      </w:rPr>
    </w:sdtEndPr>
    <w:sdtContent>
      <w:p w:rsidR="008C0EE0" w:rsidRDefault="008C0EE0">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rsidR="008C0EE0" w:rsidRDefault="008C0EE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65" w:rsidRDefault="00D32C65" w:rsidP="008C0EE0">
      <w:pPr>
        <w:spacing w:after="0" w:line="240" w:lineRule="auto"/>
      </w:pPr>
      <w:r>
        <w:separator/>
      </w:r>
    </w:p>
  </w:footnote>
  <w:footnote w:type="continuationSeparator" w:id="0">
    <w:p w:rsidR="00D32C65" w:rsidRDefault="00D32C65" w:rsidP="008C0EE0">
      <w:pPr>
        <w:spacing w:after="0" w:line="240" w:lineRule="auto"/>
      </w:pPr>
      <w:r>
        <w:continuationSeparator/>
      </w:r>
    </w:p>
  </w:footnote>
  <w:footnote w:id="1">
    <w:p w:rsidR="008C0EE0" w:rsidRDefault="008C0EE0" w:rsidP="008C0EE0">
      <w:pPr>
        <w:pStyle w:val="Vresteksts"/>
      </w:pPr>
      <w:r>
        <w:rPr>
          <w:rStyle w:val="Vresatsauce"/>
        </w:rPr>
        <w:footnoteRef/>
      </w:r>
      <w:r>
        <w:t xml:space="preserve"> Precizējums: Nodrošinājuma nauda netiek atmaksāta Noteikumu 35.2.punktā minētajiem Pretendentiem, t.i., tiem Pretendentiem, kuri ir pieteikušies Izsolei, bet nav uz to ieradušies.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E0"/>
    <w:rsid w:val="002311F1"/>
    <w:rsid w:val="0042755D"/>
    <w:rsid w:val="008C0EE0"/>
    <w:rsid w:val="009C3CFA"/>
    <w:rsid w:val="00BD4266"/>
    <w:rsid w:val="00C67740"/>
    <w:rsid w:val="00D32C65"/>
    <w:rsid w:val="00D52D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C1147BB-70BA-40EF-B449-7798ADE5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8C0EE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uiPriority w:val="9"/>
    <w:semiHidden/>
    <w:unhideWhenUsed/>
    <w:qFormat/>
    <w:rsid w:val="008C0EE0"/>
    <w:pPr>
      <w:keepNext/>
      <w:keepLines/>
      <w:spacing w:before="40" w:after="0" w:line="276" w:lineRule="auto"/>
      <w:outlineLvl w:val="2"/>
    </w:pPr>
    <w:rPr>
      <w:rFonts w:ascii="Calibri Light" w:eastAsia="Times New Roman" w:hAnsi="Calibri Light" w:cs="Times New Roman"/>
      <w:color w:val="1F3763"/>
      <w:sz w:val="24"/>
      <w:szCs w:val="24"/>
      <w:lang w:eastAsia="ar-SA"/>
    </w:rPr>
  </w:style>
  <w:style w:type="paragraph" w:styleId="Virsraksts4">
    <w:name w:val="heading 4"/>
    <w:basedOn w:val="Parasts"/>
    <w:next w:val="Parasts"/>
    <w:link w:val="Virsraksts4Rakstz"/>
    <w:uiPriority w:val="9"/>
    <w:semiHidden/>
    <w:unhideWhenUsed/>
    <w:qFormat/>
    <w:rsid w:val="008C0EE0"/>
    <w:pPr>
      <w:keepNext/>
      <w:keepLines/>
      <w:spacing w:before="40" w:after="0" w:line="276" w:lineRule="auto"/>
      <w:outlineLvl w:val="3"/>
    </w:pPr>
    <w:rPr>
      <w:rFonts w:ascii="Calibri Light" w:eastAsia="Times New Roman" w:hAnsi="Calibri Light" w:cs="Times New Roman"/>
      <w:i/>
      <w:iCs/>
      <w:color w:val="2F5496"/>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8C0EE0"/>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8C0EE0"/>
    <w:rPr>
      <w:rFonts w:ascii="Calibri Light" w:eastAsia="Times New Roman" w:hAnsi="Calibri Light" w:cs="Times New Roman"/>
      <w:color w:val="1F3763"/>
      <w:sz w:val="24"/>
      <w:szCs w:val="24"/>
      <w:lang w:eastAsia="ar-SA"/>
    </w:rPr>
  </w:style>
  <w:style w:type="character" w:customStyle="1" w:styleId="Virsraksts4Rakstz">
    <w:name w:val="Virsraksts 4 Rakstz."/>
    <w:basedOn w:val="Noklusjumarindkopasfonts"/>
    <w:link w:val="Virsraksts4"/>
    <w:uiPriority w:val="9"/>
    <w:semiHidden/>
    <w:rsid w:val="008C0EE0"/>
    <w:rPr>
      <w:rFonts w:ascii="Calibri Light" w:eastAsia="Times New Roman" w:hAnsi="Calibri Light" w:cs="Times New Roman"/>
      <w:i/>
      <w:iCs/>
      <w:color w:val="2F5496"/>
      <w:sz w:val="24"/>
      <w:szCs w:val="24"/>
      <w:lang w:eastAsia="ar-SA"/>
    </w:rPr>
  </w:style>
  <w:style w:type="numbering" w:customStyle="1" w:styleId="Bezsaraksta1">
    <w:name w:val="Bez saraksta1"/>
    <w:next w:val="Bezsaraksta"/>
    <w:uiPriority w:val="99"/>
    <w:semiHidden/>
    <w:unhideWhenUsed/>
    <w:rsid w:val="008C0EE0"/>
  </w:style>
  <w:style w:type="paragraph" w:styleId="Sarakstarindkopa">
    <w:name w:val="List Paragraph"/>
    <w:aliases w:val="Saistīto dokumentu saraksts,Syle 1,Strip,H&amp;P List Paragraph,2,Colorful List - Accent 12,List Paragraph1,List1,Akapit z listą BS,Saraksta rindkopa1,Normal bullet 2,Bullet list,List Paragraph"/>
    <w:basedOn w:val="Parasts"/>
    <w:link w:val="SarakstarindkopaRakstz"/>
    <w:uiPriority w:val="34"/>
    <w:qFormat/>
    <w:rsid w:val="008C0EE0"/>
    <w:pPr>
      <w:spacing w:after="200" w:line="276" w:lineRule="auto"/>
      <w:ind w:left="720"/>
      <w:contextualSpacing/>
    </w:pPr>
    <w:rPr>
      <w:rFonts w:ascii="Calibri" w:eastAsia="Calibri" w:hAnsi="Calibri" w:cs="Times New Roman"/>
    </w:rPr>
  </w:style>
  <w:style w:type="character" w:styleId="Izteiksmgs">
    <w:name w:val="Strong"/>
    <w:basedOn w:val="Noklusjumarindkopasfonts"/>
    <w:uiPriority w:val="22"/>
    <w:qFormat/>
    <w:rsid w:val="008C0EE0"/>
    <w:rPr>
      <w:b/>
      <w:bCs/>
    </w:rPr>
  </w:style>
  <w:style w:type="character" w:styleId="Hipersaite">
    <w:name w:val="Hyperlink"/>
    <w:basedOn w:val="Noklusjumarindkopasfonts"/>
    <w:uiPriority w:val="99"/>
    <w:unhideWhenUsed/>
    <w:rsid w:val="008C0EE0"/>
    <w:rPr>
      <w:color w:val="0000FF"/>
      <w:u w:val="single"/>
    </w:rPr>
  </w:style>
  <w:style w:type="paragraph" w:styleId="Bezatstarpm">
    <w:name w:val="No Spacing"/>
    <w:qFormat/>
    <w:rsid w:val="008C0EE0"/>
    <w:pPr>
      <w:spacing w:after="0" w:line="240" w:lineRule="auto"/>
    </w:pPr>
    <w:rPr>
      <w:rFonts w:ascii="Calibri" w:eastAsia="Calibri" w:hAnsi="Calibri" w:cs="Times New Roman"/>
    </w:rPr>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uiPriority w:val="34"/>
    <w:qFormat/>
    <w:locked/>
    <w:rsid w:val="008C0EE0"/>
    <w:rPr>
      <w:rFonts w:ascii="Calibri" w:eastAsia="Calibri" w:hAnsi="Calibri" w:cs="Times New Roman"/>
    </w:rPr>
  </w:style>
  <w:style w:type="character" w:customStyle="1" w:styleId="ListParagraphChar">
    <w:name w:val="List Paragraph Char"/>
    <w:aliases w:val="H&amp;P List Paragraph Char,2 Char,Strip Char"/>
    <w:locked/>
    <w:rsid w:val="008C0EE0"/>
    <w:rPr>
      <w:rFonts w:ascii="Calibri" w:hAnsi="Calibri"/>
      <w:sz w:val="22"/>
      <w:szCs w:val="22"/>
      <w:lang w:val="lv-LV" w:eastAsia="en-US" w:bidi="ar-SA"/>
    </w:rPr>
  </w:style>
  <w:style w:type="paragraph" w:styleId="Balonteksts">
    <w:name w:val="Balloon Text"/>
    <w:basedOn w:val="Parasts"/>
    <w:link w:val="BalontekstsRakstz"/>
    <w:uiPriority w:val="99"/>
    <w:semiHidden/>
    <w:unhideWhenUsed/>
    <w:rsid w:val="008C0EE0"/>
    <w:pPr>
      <w:spacing w:after="0" w:line="240" w:lineRule="auto"/>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8C0EE0"/>
    <w:rPr>
      <w:rFonts w:ascii="Segoe UI" w:eastAsia="Calibri" w:hAnsi="Segoe UI" w:cs="Segoe UI"/>
      <w:sz w:val="18"/>
      <w:szCs w:val="18"/>
    </w:rPr>
  </w:style>
  <w:style w:type="paragraph" w:customStyle="1" w:styleId="Virsraksts31">
    <w:name w:val="Virsraksts 31"/>
    <w:basedOn w:val="Parasts"/>
    <w:next w:val="Parasts"/>
    <w:uiPriority w:val="9"/>
    <w:semiHidden/>
    <w:unhideWhenUsed/>
    <w:qFormat/>
    <w:rsid w:val="008C0EE0"/>
    <w:pPr>
      <w:keepNext/>
      <w:keepLines/>
      <w:suppressAutoHyphens/>
      <w:spacing w:before="40" w:after="0" w:line="240" w:lineRule="auto"/>
      <w:outlineLvl w:val="2"/>
    </w:pPr>
    <w:rPr>
      <w:rFonts w:ascii="Calibri Light" w:eastAsia="Times New Roman" w:hAnsi="Calibri Light" w:cs="Times New Roman"/>
      <w:color w:val="1F3763"/>
      <w:sz w:val="24"/>
      <w:szCs w:val="24"/>
      <w:lang w:eastAsia="ar-SA"/>
    </w:rPr>
  </w:style>
  <w:style w:type="paragraph" w:customStyle="1" w:styleId="Virsraksts41">
    <w:name w:val="Virsraksts 41"/>
    <w:basedOn w:val="Parasts"/>
    <w:next w:val="Parasts"/>
    <w:uiPriority w:val="9"/>
    <w:unhideWhenUsed/>
    <w:qFormat/>
    <w:rsid w:val="008C0EE0"/>
    <w:pPr>
      <w:keepNext/>
      <w:keepLines/>
      <w:suppressAutoHyphens/>
      <w:spacing w:before="40" w:after="0" w:line="240" w:lineRule="auto"/>
      <w:outlineLvl w:val="3"/>
    </w:pPr>
    <w:rPr>
      <w:rFonts w:ascii="Calibri Light" w:eastAsia="Times New Roman" w:hAnsi="Calibri Light" w:cs="Times New Roman"/>
      <w:i/>
      <w:iCs/>
      <w:color w:val="2F5496"/>
      <w:sz w:val="24"/>
      <w:szCs w:val="24"/>
      <w:lang w:eastAsia="ar-SA"/>
    </w:rPr>
  </w:style>
  <w:style w:type="numbering" w:customStyle="1" w:styleId="Bezsaraksta11">
    <w:name w:val="Bez saraksta11"/>
    <w:next w:val="Bezsaraksta"/>
    <w:uiPriority w:val="99"/>
    <w:semiHidden/>
    <w:unhideWhenUsed/>
    <w:rsid w:val="008C0EE0"/>
  </w:style>
  <w:style w:type="paragraph" w:styleId="Paraststmeklis">
    <w:name w:val="Normal (Web)"/>
    <w:basedOn w:val="Parasts"/>
    <w:uiPriority w:val="99"/>
    <w:rsid w:val="008C0EE0"/>
    <w:pPr>
      <w:spacing w:before="100" w:after="0" w:line="240" w:lineRule="auto"/>
    </w:pPr>
    <w:rPr>
      <w:rFonts w:ascii="Times New Roman" w:eastAsia="Times New Roman" w:hAnsi="Times New Roman" w:cs="Times New Roman"/>
      <w:sz w:val="24"/>
      <w:szCs w:val="24"/>
    </w:rPr>
  </w:style>
  <w:style w:type="paragraph" w:styleId="Pamatteksts">
    <w:name w:val="Body Text"/>
    <w:aliases w:val="Body Text1 Rakstz. Rakstz. Rakstz. Rakstz. Rakstz. Rakstz. Raks Rakstz.,Body Text1 Rakstz. Rakstz. Rakstz. Rakstz. Rakstz. Rakstz. Rakstz. Rakstz. Rakstz.,Body Text1,Body Text1 Rakstz. Rakstz. Rakstz. Rakstz. Rakstz. Rakstz. Rakstz. Rakstz."/>
    <w:basedOn w:val="Parasts"/>
    <w:link w:val="PamattekstsRakstz"/>
    <w:rsid w:val="008C0EE0"/>
    <w:pPr>
      <w:widowControl w:val="0"/>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rsid w:val="008C0EE0"/>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8C0EE0"/>
    <w:pPr>
      <w:widowControl w:val="0"/>
      <w:spacing w:after="0" w:line="240" w:lineRule="auto"/>
      <w:ind w:left="720"/>
      <w:jc w:val="both"/>
    </w:pPr>
    <w:rPr>
      <w:rFonts w:ascii="Times New Roman" w:eastAsia="Times New Roman" w:hAnsi="Times New Roman" w:cs="Times New Roman"/>
      <w:sz w:val="24"/>
      <w:szCs w:val="24"/>
    </w:rPr>
  </w:style>
  <w:style w:type="character" w:customStyle="1" w:styleId="Pamattekstaatkpe3Rakstz">
    <w:name w:val="Pamatteksta atkāpe 3 Rakstz."/>
    <w:basedOn w:val="Noklusjumarindkopasfonts"/>
    <w:link w:val="Pamattekstaatkpe3"/>
    <w:rsid w:val="008C0EE0"/>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8C0EE0"/>
    <w:pPr>
      <w:widowControl w:val="0"/>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8C0EE0"/>
    <w:rPr>
      <w:rFonts w:ascii="Times New Roman" w:eastAsia="Times New Roman" w:hAnsi="Times New Roman" w:cs="Times New Roman"/>
      <w:sz w:val="24"/>
      <w:szCs w:val="24"/>
    </w:rPr>
  </w:style>
  <w:style w:type="paragraph" w:styleId="Pamatteksts2">
    <w:name w:val="Body Text 2"/>
    <w:basedOn w:val="Parasts"/>
    <w:link w:val="Pamatteksts2Rakstz"/>
    <w:rsid w:val="008C0EE0"/>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Pamatteksts2Rakstz">
    <w:name w:val="Pamatteksts 2 Rakstz."/>
    <w:basedOn w:val="Noklusjumarindkopasfonts"/>
    <w:link w:val="Pamatteksts2"/>
    <w:rsid w:val="008C0EE0"/>
    <w:rPr>
      <w:rFonts w:ascii="Times New Roman" w:eastAsia="Times New Roman" w:hAnsi="Times New Roman" w:cs="Times New Roman"/>
      <w:sz w:val="24"/>
      <w:szCs w:val="20"/>
      <w:lang w:eastAsia="ar-SA"/>
    </w:rPr>
  </w:style>
  <w:style w:type="paragraph" w:styleId="Nosaukums">
    <w:name w:val="Title"/>
    <w:basedOn w:val="Parasts"/>
    <w:link w:val="NosaukumsRakstz"/>
    <w:qFormat/>
    <w:rsid w:val="008C0EE0"/>
    <w:pPr>
      <w:spacing w:after="0" w:line="240" w:lineRule="auto"/>
      <w:jc w:val="center"/>
    </w:pPr>
    <w:rPr>
      <w:rFonts w:ascii="Times New Roman" w:eastAsia="Times New Roman" w:hAnsi="Times New Roman" w:cs="Times New Roman"/>
      <w:b/>
      <w:sz w:val="28"/>
      <w:szCs w:val="24"/>
      <w:lang w:val="fr-BE"/>
    </w:rPr>
  </w:style>
  <w:style w:type="character" w:customStyle="1" w:styleId="NosaukumsRakstz">
    <w:name w:val="Nosaukums Rakstz."/>
    <w:basedOn w:val="Noklusjumarindkopasfonts"/>
    <w:link w:val="Nosaukums"/>
    <w:rsid w:val="008C0EE0"/>
    <w:rPr>
      <w:rFonts w:ascii="Times New Roman" w:eastAsia="Times New Roman" w:hAnsi="Times New Roman" w:cs="Times New Roman"/>
      <w:b/>
      <w:sz w:val="28"/>
      <w:szCs w:val="24"/>
      <w:lang w:val="fr-BE"/>
    </w:rPr>
  </w:style>
  <w:style w:type="paragraph" w:customStyle="1" w:styleId="txt1">
    <w:name w:val="txt1"/>
    <w:rsid w:val="008C0E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Parasts"/>
    <w:link w:val="Lmenis3RakstzRakstzRakstzRakstzRakstzRakstzRakstzRakstz"/>
    <w:rsid w:val="008C0EE0"/>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character" w:customStyle="1" w:styleId="Lmenis3RakstzRakstzRakstzRakstzRakstzRakstzRakstzRakstz">
    <w:name w:val="Līmenis3 Rakstz. Rakstz. Rakstz. Rakstz. Rakstz. Rakstz. Rakstz. Rakstz."/>
    <w:basedOn w:val="Noklusjumarindkopasfonts"/>
    <w:link w:val="Lmenis3RakstzRakstzRakstzRakstzRakstzRakstzRakstz"/>
    <w:locked/>
    <w:rsid w:val="008C0EE0"/>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8C0EE0"/>
    <w:pPr>
      <w:suppressAutoHyphens/>
      <w:spacing w:after="0" w:line="240" w:lineRule="auto"/>
    </w:pPr>
    <w:rPr>
      <w:rFonts w:ascii="Times New Roman" w:eastAsia="Times New Roman" w:hAnsi="Times New Roman" w:cs="Times New Roman"/>
      <w:sz w:val="20"/>
      <w:szCs w:val="20"/>
      <w:lang w:eastAsia="ar-SA"/>
    </w:rPr>
  </w:style>
  <w:style w:type="character" w:customStyle="1" w:styleId="KomentratekstsRakstz">
    <w:name w:val="Komentāra teksts Rakstz."/>
    <w:basedOn w:val="Noklusjumarindkopasfonts"/>
    <w:link w:val="Komentrateksts"/>
    <w:uiPriority w:val="99"/>
    <w:semiHidden/>
    <w:rsid w:val="008C0EE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rsid w:val="008C0EE0"/>
    <w:rPr>
      <w:b/>
      <w:bCs/>
    </w:rPr>
  </w:style>
  <w:style w:type="character" w:customStyle="1" w:styleId="KomentratmaRakstz">
    <w:name w:val="Komentāra tēma Rakstz."/>
    <w:basedOn w:val="KomentratekstsRakstz"/>
    <w:link w:val="Komentratma"/>
    <w:uiPriority w:val="99"/>
    <w:semiHidden/>
    <w:rsid w:val="008C0EE0"/>
    <w:rPr>
      <w:rFonts w:ascii="Times New Roman" w:eastAsia="Times New Roman" w:hAnsi="Times New Roman" w:cs="Times New Roman"/>
      <w:b/>
      <w:bCs/>
      <w:sz w:val="20"/>
      <w:szCs w:val="20"/>
      <w:lang w:eastAsia="ar-SA"/>
    </w:rPr>
  </w:style>
  <w:style w:type="table" w:styleId="Reatabula">
    <w:name w:val="Table Grid"/>
    <w:basedOn w:val="Parastatabula"/>
    <w:rsid w:val="008C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rasts"/>
    <w:rsid w:val="008C0EE0"/>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Default">
    <w:name w:val="Default"/>
    <w:rsid w:val="008C0E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3">
    <w:name w:val="Body Text 3"/>
    <w:basedOn w:val="Parasts"/>
    <w:link w:val="Pamatteksts3Rakstz"/>
    <w:rsid w:val="008C0EE0"/>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rsid w:val="008C0EE0"/>
    <w:rPr>
      <w:rFonts w:ascii="Times New Roman" w:eastAsia="Times New Roman" w:hAnsi="Times New Roman" w:cs="Times New Roman"/>
      <w:sz w:val="16"/>
      <w:szCs w:val="16"/>
      <w:lang w:eastAsia="ar-SA"/>
    </w:rPr>
  </w:style>
  <w:style w:type="paragraph" w:customStyle="1" w:styleId="tv213">
    <w:name w:val="tv213"/>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C0EE0"/>
  </w:style>
  <w:style w:type="paragraph" w:customStyle="1" w:styleId="Lmenis3RakstzRakstzRakstz">
    <w:name w:val="Līmenis3 Rakstz. Rakstz. Rakstz."/>
    <w:basedOn w:val="Parasts"/>
    <w:rsid w:val="008C0EE0"/>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paragraph" w:customStyle="1" w:styleId="Char2">
    <w:name w:val="Char2"/>
    <w:basedOn w:val="Parasts"/>
    <w:rsid w:val="008C0EE0"/>
    <w:pPr>
      <w:spacing w:before="12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8C0EE0"/>
  </w:style>
  <w:style w:type="paragraph" w:customStyle="1" w:styleId="Sarakstarindkopa2">
    <w:name w:val="Saraksta rindkopa2"/>
    <w:basedOn w:val="Parasts"/>
    <w:qFormat/>
    <w:rsid w:val="008C0EE0"/>
    <w:pPr>
      <w:spacing w:after="0" w:line="240" w:lineRule="auto"/>
      <w:ind w:left="720"/>
      <w:contextualSpacing/>
    </w:pPr>
    <w:rPr>
      <w:rFonts w:ascii="Arial" w:eastAsia="Times New Roman" w:hAnsi="Arial" w:cs="Times New Roman"/>
      <w:noProof/>
      <w:sz w:val="20"/>
      <w:szCs w:val="20"/>
      <w:lang w:val="en-GB"/>
    </w:rPr>
  </w:style>
  <w:style w:type="character" w:customStyle="1" w:styleId="td151">
    <w:name w:val="td151"/>
    <w:basedOn w:val="Noklusjumarindkopasfonts"/>
    <w:rsid w:val="008C0EE0"/>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Noklusjumarindkopasfonts"/>
    <w:rsid w:val="008C0EE0"/>
    <w:rPr>
      <w:sz w:val="24"/>
      <w:szCs w:val="24"/>
      <w:lang w:val="lv-LV" w:eastAsia="en-US" w:bidi="ar-SA"/>
    </w:rPr>
  </w:style>
  <w:style w:type="paragraph" w:customStyle="1" w:styleId="naisf">
    <w:name w:val="naisf"/>
    <w:basedOn w:val="Parasts"/>
    <w:rsid w:val="008C0EE0"/>
    <w:pPr>
      <w:suppressAutoHyphens/>
      <w:spacing w:before="75" w:after="75" w:line="240" w:lineRule="auto"/>
      <w:ind w:firstLine="375"/>
      <w:jc w:val="both"/>
    </w:pPr>
    <w:rPr>
      <w:rFonts w:ascii="Times New Roman" w:eastAsia="Times New Roman" w:hAnsi="Times New Roman" w:cs="Times New Roman"/>
      <w:sz w:val="24"/>
      <w:szCs w:val="24"/>
      <w:lang w:eastAsia="ar-SA" w:bidi="lo-LA"/>
    </w:rPr>
  </w:style>
  <w:style w:type="paragraph" w:customStyle="1" w:styleId="tv2132">
    <w:name w:val="tv2132"/>
    <w:basedOn w:val="Parasts"/>
    <w:rsid w:val="008C0EE0"/>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Lmenis3RakstzRakstzRakstzRakstz">
    <w:name w:val="Līmenis3 Rakstz. Rakstz. Rakstz. Rakstz."/>
    <w:basedOn w:val="Parasts"/>
    <w:rsid w:val="008C0EE0"/>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paragraph" w:customStyle="1" w:styleId="AngebotsNr">
    <w:name w:val="AngebotsNr"/>
    <w:basedOn w:val="Parasts"/>
    <w:rsid w:val="008C0EE0"/>
    <w:pPr>
      <w:tabs>
        <w:tab w:val="right" w:pos="9639"/>
      </w:tabs>
      <w:overflowPunct w:val="0"/>
      <w:autoSpaceDE w:val="0"/>
      <w:autoSpaceDN w:val="0"/>
      <w:adjustRightInd w:val="0"/>
      <w:spacing w:after="0" w:line="240" w:lineRule="auto"/>
      <w:textAlignment w:val="baseline"/>
    </w:pPr>
    <w:rPr>
      <w:rFonts w:ascii="Arial" w:eastAsia="Times New Roman" w:hAnsi="Arial" w:cs="Arial"/>
      <w:b/>
      <w:bCs/>
      <w:sz w:val="28"/>
      <w:szCs w:val="24"/>
      <w:lang w:val="de-DE" w:eastAsia="de-DE"/>
    </w:rPr>
  </w:style>
  <w:style w:type="paragraph" w:customStyle="1" w:styleId="Lmenis3RakstzRakstzRakstzRakstzRakstz">
    <w:name w:val="Līmenis3 Rakstz. Rakstz. Rakstz. Rakstz. Rakstz."/>
    <w:basedOn w:val="Parasts"/>
    <w:link w:val="Lmenis3RakstzRakstzRakstzRakstzRakstzRakstz"/>
    <w:rsid w:val="008C0EE0"/>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character" w:customStyle="1" w:styleId="Lmenis3RakstzRakstzRakstzRakstzRakstzRakstz">
    <w:name w:val="Līmenis3 Rakstz. Rakstz. Rakstz. Rakstz. Rakstz. Rakstz."/>
    <w:basedOn w:val="Noklusjumarindkopasfonts"/>
    <w:link w:val="Lmenis3RakstzRakstzRakstzRakstzRakstz"/>
    <w:locked/>
    <w:rsid w:val="008C0EE0"/>
    <w:rPr>
      <w:rFonts w:ascii="Times New Roman" w:eastAsia="Times New Roman" w:hAnsi="Times New Roman" w:cs="Times New Roman"/>
      <w:sz w:val="24"/>
      <w:szCs w:val="24"/>
    </w:rPr>
  </w:style>
  <w:style w:type="paragraph" w:styleId="Apakvirsraksts">
    <w:name w:val="Subtitle"/>
    <w:basedOn w:val="Parasts"/>
    <w:link w:val="ApakvirsrakstsRakstz"/>
    <w:qFormat/>
    <w:rsid w:val="008C0EE0"/>
    <w:pPr>
      <w:spacing w:after="0" w:line="240" w:lineRule="auto"/>
      <w:jc w:val="center"/>
    </w:pPr>
    <w:rPr>
      <w:rFonts w:ascii="Times New Roman" w:eastAsia="Times New Roman" w:hAnsi="Times New Roman" w:cs="Times New Roman"/>
      <w:b/>
      <w:sz w:val="28"/>
      <w:szCs w:val="20"/>
      <w:lang w:val="fr-BE"/>
    </w:rPr>
  </w:style>
  <w:style w:type="character" w:customStyle="1" w:styleId="ApakvirsrakstsRakstz">
    <w:name w:val="Apakšvirsraksts Rakstz."/>
    <w:basedOn w:val="Noklusjumarindkopasfonts"/>
    <w:link w:val="Apakvirsraksts"/>
    <w:rsid w:val="008C0EE0"/>
    <w:rPr>
      <w:rFonts w:ascii="Times New Roman" w:eastAsia="Times New Roman" w:hAnsi="Times New Roman" w:cs="Times New Roman"/>
      <w:b/>
      <w:sz w:val="28"/>
      <w:szCs w:val="20"/>
      <w:lang w:val="fr-BE"/>
    </w:rPr>
  </w:style>
  <w:style w:type="character" w:styleId="Izclums">
    <w:name w:val="Emphasis"/>
    <w:basedOn w:val="Noklusjumarindkopasfonts"/>
    <w:uiPriority w:val="20"/>
    <w:qFormat/>
    <w:rsid w:val="008C0EE0"/>
    <w:rPr>
      <w:i/>
      <w:iCs/>
    </w:rPr>
  </w:style>
  <w:style w:type="paragraph" w:styleId="Kjene">
    <w:name w:val="footer"/>
    <w:aliases w:val=" Rakstz. Rakstz. Rakstz. Rakstz. Rakstz. Rakstz., Rakstz. Rakstz. Rakstz. Rakstz. Rakstz. Rakstz. Rakstz. Rakstz. Rak Rakstz.  Rakstz., Rakstz."/>
    <w:basedOn w:val="Parasts"/>
    <w:link w:val="KjeneRakstz"/>
    <w:uiPriority w:val="99"/>
    <w:rsid w:val="008C0EE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aliases w:val=" Rakstz. Rakstz. Rakstz. Rakstz. Rakstz. Rakstz. Rakstz., Rakstz. Rakstz. Rakstz. Rakstz. Rakstz. Rakstz. Rakstz. Rakstz. Rak Rakstz.  Rakstz. Rakstz., Rakstz. Rakstz."/>
    <w:basedOn w:val="Noklusjumarindkopasfonts"/>
    <w:link w:val="Kjene"/>
    <w:uiPriority w:val="99"/>
    <w:rsid w:val="008C0EE0"/>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8C0EE0"/>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GalveneRakstz">
    <w:name w:val="Galvene Rakstz."/>
    <w:basedOn w:val="Noklusjumarindkopasfonts"/>
    <w:link w:val="Galvene"/>
    <w:uiPriority w:val="99"/>
    <w:rsid w:val="008C0EE0"/>
    <w:rPr>
      <w:rFonts w:ascii="Times New Roman" w:eastAsia="Times New Roman" w:hAnsi="Times New Roman" w:cs="Times New Roman"/>
      <w:sz w:val="24"/>
      <w:szCs w:val="24"/>
      <w:lang w:eastAsia="ar-SA"/>
    </w:rPr>
  </w:style>
  <w:style w:type="paragraph" w:customStyle="1" w:styleId="tv213tvp1">
    <w:name w:val="tv213 tvp1"/>
    <w:basedOn w:val="Parasts"/>
    <w:rsid w:val="008C0EE0"/>
    <w:pPr>
      <w:spacing w:after="0" w:line="360" w:lineRule="auto"/>
      <w:ind w:firstLine="300"/>
    </w:pPr>
    <w:rPr>
      <w:rFonts w:ascii="Times New Roman" w:eastAsia="SimSun" w:hAnsi="Times New Roman" w:cs="Times New Roman"/>
      <w:color w:val="414142"/>
      <w:sz w:val="20"/>
      <w:szCs w:val="20"/>
      <w:lang w:eastAsia="zh-CN"/>
    </w:rPr>
  </w:style>
  <w:style w:type="paragraph" w:styleId="Tekstabloks">
    <w:name w:val="Block Text"/>
    <w:basedOn w:val="Parasts"/>
    <w:semiHidden/>
    <w:unhideWhenUsed/>
    <w:rsid w:val="008C0EE0"/>
    <w:pPr>
      <w:tabs>
        <w:tab w:val="left" w:pos="993"/>
      </w:tabs>
      <w:spacing w:after="0" w:line="240" w:lineRule="auto"/>
      <w:ind w:left="993" w:right="-483"/>
      <w:jc w:val="both"/>
    </w:pPr>
    <w:rPr>
      <w:rFonts w:ascii="Times New Roman" w:eastAsia="Times New Roman" w:hAnsi="Times New Roman" w:cs="Times New Roman"/>
      <w:sz w:val="24"/>
      <w:szCs w:val="20"/>
      <w:lang w:eastAsia="lv-LV"/>
    </w:rPr>
  </w:style>
  <w:style w:type="paragraph" w:styleId="Beiguvresteksts">
    <w:name w:val="endnote text"/>
    <w:basedOn w:val="Parasts"/>
    <w:link w:val="BeiguvrestekstsRakstz"/>
    <w:uiPriority w:val="99"/>
    <w:semiHidden/>
    <w:unhideWhenUsed/>
    <w:rsid w:val="008C0EE0"/>
    <w:pPr>
      <w:suppressAutoHyphens/>
      <w:spacing w:after="0" w:line="240" w:lineRule="auto"/>
    </w:pPr>
    <w:rPr>
      <w:rFonts w:ascii="Times New Roman" w:eastAsia="Times New Roman" w:hAnsi="Times New Roman" w:cs="Times New Roman"/>
      <w:sz w:val="20"/>
      <w:szCs w:val="20"/>
      <w:lang w:eastAsia="ar-SA"/>
    </w:rPr>
  </w:style>
  <w:style w:type="character" w:customStyle="1" w:styleId="BeiguvrestekstsRakstz">
    <w:name w:val="Beigu vēres teksts Rakstz."/>
    <w:basedOn w:val="Noklusjumarindkopasfonts"/>
    <w:link w:val="Beiguvresteksts"/>
    <w:uiPriority w:val="99"/>
    <w:semiHidden/>
    <w:rsid w:val="008C0EE0"/>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8C0EE0"/>
    <w:rPr>
      <w:vertAlign w:val="superscript"/>
    </w:rPr>
  </w:style>
  <w:style w:type="paragraph" w:customStyle="1" w:styleId="ParastaisWeb11">
    <w:name w:val="Parastais (Web)11"/>
    <w:basedOn w:val="Parasts"/>
    <w:rsid w:val="008C0EE0"/>
    <w:pPr>
      <w:spacing w:before="100" w:beforeAutospacing="1" w:after="100" w:afterAutospacing="1" w:line="360" w:lineRule="auto"/>
      <w:ind w:firstLine="300"/>
    </w:pPr>
    <w:rPr>
      <w:rFonts w:ascii="Times New Roman" w:eastAsia="SimSun" w:hAnsi="Times New Roman" w:cs="Times New Roman"/>
      <w:color w:val="414142"/>
      <w:sz w:val="20"/>
      <w:szCs w:val="20"/>
      <w:lang w:eastAsia="zh-CN"/>
    </w:rPr>
  </w:style>
  <w:style w:type="character" w:customStyle="1" w:styleId="UnresolvedMention">
    <w:name w:val="Unresolved Mention"/>
    <w:basedOn w:val="Noklusjumarindkopasfonts"/>
    <w:uiPriority w:val="99"/>
    <w:semiHidden/>
    <w:unhideWhenUsed/>
    <w:rsid w:val="008C0EE0"/>
    <w:rPr>
      <w:color w:val="605E5C"/>
      <w:shd w:val="clear" w:color="auto" w:fill="E1DFDD"/>
    </w:rPr>
  </w:style>
  <w:style w:type="paragraph" w:customStyle="1" w:styleId="Char2Rakstz">
    <w:name w:val="Char2 Rakstz."/>
    <w:basedOn w:val="Parasts"/>
    <w:rsid w:val="008C0EE0"/>
    <w:pPr>
      <w:spacing w:before="120" w:line="240" w:lineRule="exact"/>
      <w:ind w:firstLine="720"/>
      <w:jc w:val="both"/>
    </w:pPr>
    <w:rPr>
      <w:rFonts w:ascii="Verdana" w:eastAsia="Times New Roman" w:hAnsi="Verdana" w:cs="Times New Roman"/>
      <w:sz w:val="20"/>
      <w:szCs w:val="20"/>
      <w:lang w:val="en-US"/>
    </w:rPr>
  </w:style>
  <w:style w:type="character" w:customStyle="1" w:styleId="CharChar2">
    <w:name w:val="Char Char2"/>
    <w:basedOn w:val="Noklusjumarindkopasfonts"/>
    <w:rsid w:val="008C0EE0"/>
    <w:rPr>
      <w:sz w:val="24"/>
      <w:szCs w:val="24"/>
      <w:lang w:val="lv-LV" w:eastAsia="en-US" w:bidi="ar-SA"/>
    </w:rPr>
  </w:style>
  <w:style w:type="character" w:styleId="Vietturateksts">
    <w:name w:val="Placeholder Text"/>
    <w:basedOn w:val="Noklusjumarindkopasfonts"/>
    <w:uiPriority w:val="99"/>
    <w:semiHidden/>
    <w:rsid w:val="008C0EE0"/>
    <w:rPr>
      <w:color w:val="808080"/>
    </w:rPr>
  </w:style>
  <w:style w:type="character" w:styleId="Komentraatsauce">
    <w:name w:val="annotation reference"/>
    <w:basedOn w:val="Noklusjumarindkopasfonts"/>
    <w:uiPriority w:val="99"/>
    <w:semiHidden/>
    <w:unhideWhenUsed/>
    <w:rsid w:val="008C0EE0"/>
    <w:rPr>
      <w:sz w:val="16"/>
      <w:szCs w:val="16"/>
    </w:rPr>
  </w:style>
  <w:style w:type="paragraph" w:styleId="Pamattekstsaratkpi">
    <w:name w:val="Body Text Indent"/>
    <w:basedOn w:val="Parasts"/>
    <w:link w:val="PamattekstsaratkpiRakstz"/>
    <w:uiPriority w:val="99"/>
    <w:semiHidden/>
    <w:unhideWhenUsed/>
    <w:rsid w:val="008C0EE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uiPriority w:val="99"/>
    <w:semiHidden/>
    <w:rsid w:val="008C0EE0"/>
    <w:rPr>
      <w:rFonts w:ascii="Times New Roman" w:eastAsia="Times New Roman" w:hAnsi="Times New Roman" w:cs="Times New Roman"/>
      <w:sz w:val="24"/>
      <w:szCs w:val="24"/>
      <w:lang w:eastAsia="ar-SA"/>
    </w:rPr>
  </w:style>
  <w:style w:type="paragraph" w:customStyle="1" w:styleId="Normal1">
    <w:name w:val="Normal1"/>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section-1">
    <w:name w:val="ti-section-1"/>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Noklusjumarindkopasfonts"/>
    <w:rsid w:val="008C0EE0"/>
  </w:style>
  <w:style w:type="paragraph" w:customStyle="1" w:styleId="ti-section-2">
    <w:name w:val="ti-section-2"/>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8C0EE0"/>
  </w:style>
  <w:style w:type="paragraph" w:customStyle="1" w:styleId="hd-date">
    <w:name w:val="hd-date"/>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lg">
    <w:name w:val="hd-lg"/>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ti">
    <w:name w:val="hd-ti"/>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oj">
    <w:name w:val="hd-oj"/>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8C0E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smalcintsizclums">
    <w:name w:val="Subtle Emphasis"/>
    <w:qFormat/>
    <w:rsid w:val="008C0EE0"/>
    <w:rPr>
      <w:i/>
      <w:iCs/>
      <w:color w:val="808080"/>
    </w:rPr>
  </w:style>
  <w:style w:type="paragraph" w:styleId="Vresteksts">
    <w:name w:val="footnote text"/>
    <w:basedOn w:val="Parasts"/>
    <w:link w:val="VrestekstsRakstz"/>
    <w:uiPriority w:val="99"/>
    <w:semiHidden/>
    <w:unhideWhenUsed/>
    <w:rsid w:val="008C0EE0"/>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semiHidden/>
    <w:rsid w:val="008C0EE0"/>
    <w:rPr>
      <w:rFonts w:ascii="Times New Roman" w:eastAsia="Times New Roman" w:hAnsi="Times New Roman" w:cs="Times New Roman"/>
      <w:sz w:val="20"/>
      <w:szCs w:val="20"/>
      <w:lang w:eastAsia="ar-SA"/>
    </w:rPr>
  </w:style>
  <w:style w:type="character" w:styleId="Vresatsauce">
    <w:name w:val="footnote reference"/>
    <w:basedOn w:val="Noklusjumarindkopasfonts"/>
    <w:uiPriority w:val="99"/>
    <w:semiHidden/>
    <w:unhideWhenUsed/>
    <w:rsid w:val="008C0EE0"/>
    <w:rPr>
      <w:vertAlign w:val="superscript"/>
    </w:rPr>
  </w:style>
  <w:style w:type="character" w:styleId="HTMLcitts">
    <w:name w:val="HTML Cite"/>
    <w:basedOn w:val="Noklusjumarindkopasfonts"/>
    <w:rsid w:val="008C0EE0"/>
    <w:rPr>
      <w:i w:val="0"/>
      <w:iCs w:val="0"/>
    </w:rPr>
  </w:style>
  <w:style w:type="paragraph" w:customStyle="1" w:styleId="WW-Default">
    <w:name w:val="WW-Default"/>
    <w:rsid w:val="008C0EE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Lmenis2Rakstz">
    <w:name w:val="Līmenis2 Rakstz."/>
    <w:basedOn w:val="Parasts"/>
    <w:rsid w:val="008C0EE0"/>
    <w:pPr>
      <w:keepLines/>
      <w:tabs>
        <w:tab w:val="left" w:pos="709"/>
        <w:tab w:val="num" w:pos="767"/>
      </w:tabs>
      <w:autoSpaceDE w:val="0"/>
      <w:autoSpaceDN w:val="0"/>
      <w:adjustRightInd w:val="0"/>
      <w:spacing w:after="120" w:line="288" w:lineRule="auto"/>
      <w:contextualSpacing/>
      <w:jc w:val="both"/>
    </w:pPr>
    <w:rPr>
      <w:rFonts w:ascii="Calibri" w:eastAsia="Calibri" w:hAnsi="Calibri" w:cs="Times New Roman"/>
      <w:sz w:val="24"/>
      <w:szCs w:val="24"/>
    </w:rPr>
  </w:style>
  <w:style w:type="paragraph" w:customStyle="1" w:styleId="ApakpunktsRakstzRakstzRakstzRakstz">
    <w:name w:val="Apakšpunkts Rakstz. Rakstz. Rakstz. Rakstz."/>
    <w:basedOn w:val="Virsraksts3"/>
    <w:rsid w:val="008C0EE0"/>
  </w:style>
  <w:style w:type="paragraph" w:styleId="HTMLiepriekformattais">
    <w:name w:val="HTML Preformatted"/>
    <w:basedOn w:val="Parasts"/>
    <w:link w:val="HTMLiepriekformattaisRakstz"/>
    <w:uiPriority w:val="99"/>
    <w:semiHidden/>
    <w:unhideWhenUsed/>
    <w:rsid w:val="008C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8C0EE0"/>
    <w:rPr>
      <w:rFonts w:ascii="Courier New" w:eastAsia="Times New Roman" w:hAnsi="Courier New" w:cs="Courier New"/>
      <w:sz w:val="20"/>
      <w:szCs w:val="20"/>
      <w:lang w:eastAsia="lv-LV"/>
    </w:rPr>
  </w:style>
  <w:style w:type="paragraph" w:customStyle="1" w:styleId="Table">
    <w:name w:val="Table"/>
    <w:basedOn w:val="Parasts"/>
    <w:rsid w:val="008C0EE0"/>
    <w:pPr>
      <w:suppressAutoHyphens/>
      <w:spacing w:after="0" w:line="240" w:lineRule="auto"/>
    </w:pPr>
    <w:rPr>
      <w:rFonts w:ascii="RimTimes" w:eastAsia="Times New Roman" w:hAnsi="RimTimes" w:cs="RimTimes"/>
      <w:sz w:val="28"/>
      <w:szCs w:val="20"/>
      <w:lang w:eastAsia="zh-CN"/>
    </w:rPr>
  </w:style>
  <w:style w:type="character" w:customStyle="1" w:styleId="Veidlapasz-augaRakstz">
    <w:name w:val="Veidlapas z-augša Rakstz."/>
    <w:basedOn w:val="Noklusjumarindkopasfonts"/>
    <w:link w:val="Veidlapasz-auga"/>
    <w:uiPriority w:val="99"/>
    <w:semiHidden/>
    <w:rsid w:val="008C0EE0"/>
    <w:rPr>
      <w:rFonts w:ascii="Arial" w:eastAsia="Times New Roman" w:hAnsi="Arial" w:cs="Arial"/>
      <w:vanish/>
      <w:sz w:val="16"/>
      <w:szCs w:val="16"/>
      <w:lang w:eastAsia="lv-LV"/>
    </w:rPr>
  </w:style>
  <w:style w:type="paragraph" w:styleId="Veidlapasz-auga">
    <w:name w:val="HTML Top of Form"/>
    <w:basedOn w:val="Parasts"/>
    <w:next w:val="Parasts"/>
    <w:link w:val="Veidlapasz-augaRakstz"/>
    <w:hidden/>
    <w:uiPriority w:val="99"/>
    <w:semiHidden/>
    <w:unhideWhenUsed/>
    <w:rsid w:val="008C0EE0"/>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ugaRakstz1">
    <w:name w:val="Veidlapas z-augša Rakstz.1"/>
    <w:basedOn w:val="Noklusjumarindkopasfonts"/>
    <w:uiPriority w:val="99"/>
    <w:semiHidden/>
    <w:rsid w:val="008C0EE0"/>
    <w:rPr>
      <w:rFonts w:ascii="Arial" w:hAnsi="Arial" w:cs="Arial"/>
      <w:vanish/>
      <w:sz w:val="16"/>
      <w:szCs w:val="16"/>
    </w:rPr>
  </w:style>
  <w:style w:type="character" w:customStyle="1" w:styleId="z-TopofFormChar1">
    <w:name w:val="z-Top of Form Char1"/>
    <w:basedOn w:val="Noklusjumarindkopasfonts"/>
    <w:uiPriority w:val="99"/>
    <w:semiHidden/>
    <w:rsid w:val="008C0EE0"/>
    <w:rPr>
      <w:rFonts w:ascii="Arial" w:eastAsia="Times New Roman" w:hAnsi="Arial" w:cs="Arial"/>
      <w:vanish/>
      <w:sz w:val="16"/>
      <w:szCs w:val="16"/>
      <w:lang w:eastAsia="ar-SA"/>
    </w:rPr>
  </w:style>
  <w:style w:type="character" w:customStyle="1" w:styleId="Veidlapasz-apakaRakstz">
    <w:name w:val="Veidlapas z-apakša Rakstz."/>
    <w:basedOn w:val="Noklusjumarindkopasfonts"/>
    <w:link w:val="Veidlapasz-apaka"/>
    <w:uiPriority w:val="99"/>
    <w:semiHidden/>
    <w:rsid w:val="008C0EE0"/>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8C0EE0"/>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pakaRakstz1">
    <w:name w:val="Veidlapas z-apakša Rakstz.1"/>
    <w:basedOn w:val="Noklusjumarindkopasfonts"/>
    <w:uiPriority w:val="99"/>
    <w:semiHidden/>
    <w:rsid w:val="008C0EE0"/>
    <w:rPr>
      <w:rFonts w:ascii="Arial" w:hAnsi="Arial" w:cs="Arial"/>
      <w:vanish/>
      <w:sz w:val="16"/>
      <w:szCs w:val="16"/>
    </w:rPr>
  </w:style>
  <w:style w:type="character" w:customStyle="1" w:styleId="z-BottomofFormChar1">
    <w:name w:val="z-Bottom of Form Char1"/>
    <w:basedOn w:val="Noklusjumarindkopasfonts"/>
    <w:uiPriority w:val="99"/>
    <w:semiHidden/>
    <w:rsid w:val="008C0EE0"/>
    <w:rPr>
      <w:rFonts w:ascii="Arial" w:eastAsia="Times New Roman" w:hAnsi="Arial" w:cs="Arial"/>
      <w:vanish/>
      <w:sz w:val="16"/>
      <w:szCs w:val="16"/>
      <w:lang w:eastAsia="ar-SA"/>
    </w:rPr>
  </w:style>
  <w:style w:type="character" w:customStyle="1" w:styleId="Virsraksts3Rakstz1">
    <w:name w:val="Virsraksts 3 Rakstz.1"/>
    <w:basedOn w:val="Noklusjumarindkopasfonts"/>
    <w:uiPriority w:val="9"/>
    <w:semiHidden/>
    <w:rsid w:val="008C0EE0"/>
    <w:rPr>
      <w:rFonts w:asciiTheme="majorHAnsi" w:eastAsiaTheme="majorEastAsia" w:hAnsiTheme="majorHAnsi" w:cstheme="majorBidi"/>
      <w:color w:val="1F4D78" w:themeColor="accent1" w:themeShade="7F"/>
      <w:sz w:val="24"/>
      <w:szCs w:val="24"/>
    </w:rPr>
  </w:style>
  <w:style w:type="character" w:customStyle="1" w:styleId="Virsraksts4Rakstz1">
    <w:name w:val="Virsraksts 4 Rakstz.1"/>
    <w:basedOn w:val="Noklusjumarindkopasfonts"/>
    <w:uiPriority w:val="9"/>
    <w:semiHidden/>
    <w:rsid w:val="008C0E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vilaka.lv/index.php?page=izsoles" TargetMode="External"/><Relationship Id="rId18" Type="http://schemas.openxmlformats.org/officeDocument/2006/relationships/hyperlink" Target="mailto:dome@vilaka.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vilaka.lv" TargetMode="External"/><Relationship Id="rId17" Type="http://schemas.openxmlformats.org/officeDocument/2006/relationships/hyperlink" Target="mailto:dome@vilaka.lv"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laka.lv/index.php?page=izsol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ilaka.lv" TargetMode="External"/><Relationship Id="rId19" Type="http://schemas.openxmlformats.org/officeDocument/2006/relationships/hyperlink" Target="mailto:dome@vilaka.lv" TargetMode="External"/><Relationship Id="rId4" Type="http://schemas.openxmlformats.org/officeDocument/2006/relationships/webSettings" Target="webSettings.xml"/><Relationship Id="rId9" Type="http://schemas.openxmlformats.org/officeDocument/2006/relationships/hyperlink" Target="mailto:dome@vilak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22254</Words>
  <Characters>12685</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2020-09-29T11:28:00Z</cp:lastPrinted>
  <dcterms:created xsi:type="dcterms:W3CDTF">2020-09-25T05:32:00Z</dcterms:created>
  <dcterms:modified xsi:type="dcterms:W3CDTF">2020-09-29T11:30:00Z</dcterms:modified>
</cp:coreProperties>
</file>